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5058"/>
        <w:gridCol w:w="4518"/>
      </w:tblGrid>
      <w:tr w:rsidR="00E62360" w:rsidTr="00FA52CB">
        <w:tc>
          <w:tcPr>
            <w:tcW w:w="5058" w:type="dxa"/>
          </w:tcPr>
          <w:p w:rsidR="00E62360" w:rsidRDefault="00E62360" w:rsidP="00E62360">
            <w:r>
              <w:rPr>
                <w:rFonts w:ascii="Helvetica Neue" w:hAnsi="Helvetica Neue"/>
                <w:b/>
                <w:bCs/>
                <w:sz w:val="58"/>
                <w:szCs w:val="58"/>
              </w:rPr>
              <w:t>Taj Mahal’s Spiritual Message</w:t>
            </w:r>
          </w:p>
        </w:tc>
        <w:tc>
          <w:tcPr>
            <w:tcW w:w="4518" w:type="dxa"/>
          </w:tcPr>
          <w:p w:rsidR="00E62360" w:rsidRPr="00791636" w:rsidRDefault="00FB56F8" w:rsidP="00FB56F8">
            <w:pPr>
              <w:bidi/>
              <w:rPr>
                <w:b/>
                <w:bCs/>
                <w:rtl/>
              </w:rPr>
            </w:pPr>
            <w:r w:rsidRPr="00791636">
              <w:rPr>
                <w:rFonts w:hint="cs"/>
                <w:b/>
                <w:bCs/>
                <w:rtl/>
              </w:rPr>
              <w:t xml:space="preserve">رسالة تاج محل الروحانية </w:t>
            </w:r>
          </w:p>
        </w:tc>
      </w:tr>
      <w:tr w:rsidR="00E62360" w:rsidTr="00FA52CB">
        <w:tc>
          <w:tcPr>
            <w:tcW w:w="5058" w:type="dxa"/>
          </w:tcPr>
          <w:p w:rsidR="00E62360" w:rsidRDefault="00E62360" w:rsidP="00E62360">
            <w:r>
              <w:rPr>
                <w:rFonts w:ascii="Helvetica Neue" w:hAnsi="Helvetica Neue"/>
                <w:sz w:val="26"/>
                <w:szCs w:val="26"/>
              </w:rPr>
              <w:t xml:space="preserve">Dr </w:t>
            </w:r>
            <w:proofErr w:type="spellStart"/>
            <w:r>
              <w:rPr>
                <w:rFonts w:ascii="Helvetica Neue" w:hAnsi="Helvetica Neue"/>
                <w:sz w:val="26"/>
                <w:szCs w:val="26"/>
              </w:rPr>
              <w:t>Syed</w:t>
            </w:r>
            <w:proofErr w:type="spellEnd"/>
            <w:r>
              <w:rPr>
                <w:rFonts w:ascii="Helvetica Neue" w:hAnsi="Helvetica Neue"/>
                <w:sz w:val="26"/>
                <w:szCs w:val="26"/>
              </w:rPr>
              <w:t xml:space="preserve"> </w:t>
            </w:r>
            <w:proofErr w:type="spellStart"/>
            <w:r>
              <w:rPr>
                <w:rFonts w:ascii="Helvetica Neue" w:hAnsi="Helvetica Neue"/>
                <w:sz w:val="26"/>
                <w:szCs w:val="26"/>
              </w:rPr>
              <w:t>Zafar</w:t>
            </w:r>
            <w:proofErr w:type="spellEnd"/>
            <w:r>
              <w:rPr>
                <w:rFonts w:ascii="Helvetica Neue" w:hAnsi="Helvetica Neue"/>
                <w:sz w:val="26"/>
                <w:szCs w:val="26"/>
              </w:rPr>
              <w:t xml:space="preserve"> </w:t>
            </w:r>
            <w:proofErr w:type="spellStart"/>
            <w:r>
              <w:rPr>
                <w:rFonts w:ascii="Helvetica Neue" w:hAnsi="Helvetica Neue"/>
                <w:sz w:val="26"/>
                <w:szCs w:val="26"/>
              </w:rPr>
              <w:t>Mahmood</w:t>
            </w:r>
            <w:proofErr w:type="spellEnd"/>
            <w:r>
              <w:rPr>
                <w:rFonts w:ascii="Helvetica Neue" w:hAnsi="Helvetica Neue"/>
                <w:sz w:val="26"/>
                <w:szCs w:val="26"/>
              </w:rPr>
              <w:t xml:space="preserve">, President, Zakat Foundation of India  </w:t>
            </w:r>
            <w:hyperlink r:id="rId4" w:tgtFrame="_blank" w:history="1">
              <w:r>
                <w:rPr>
                  <w:rStyle w:val="Hyperlink"/>
                  <w:rFonts w:ascii="Helvetica Neue" w:hAnsi="Helvetica Neue"/>
                  <w:sz w:val="26"/>
                  <w:szCs w:val="26"/>
                </w:rPr>
                <w:t>zakatindia.org</w:t>
              </w:r>
            </w:hyperlink>
          </w:p>
        </w:tc>
        <w:tc>
          <w:tcPr>
            <w:tcW w:w="4518" w:type="dxa"/>
          </w:tcPr>
          <w:p w:rsidR="00E62360" w:rsidRPr="00FB56F8" w:rsidRDefault="00FB56F8" w:rsidP="00FB56F8">
            <w:pPr>
              <w:bidi/>
              <w:rPr>
                <w:rtl/>
              </w:rPr>
            </w:pPr>
            <w:r w:rsidRPr="00FB56F8">
              <w:rPr>
                <w:rFonts w:cs="Arial" w:hint="cs"/>
                <w:rtl/>
              </w:rPr>
              <w:t>الدكتور</w:t>
            </w:r>
            <w:r>
              <w:rPr>
                <w:rFonts w:cs="Arial" w:hint="cs"/>
                <w:rtl/>
              </w:rPr>
              <w:t xml:space="preserve">سيد </w:t>
            </w:r>
            <w:r w:rsidRPr="00FB56F8">
              <w:rPr>
                <w:rFonts w:cs="Arial" w:hint="cs"/>
                <w:rtl/>
              </w:rPr>
              <w:t>ظف</w:t>
            </w:r>
            <w:r>
              <w:rPr>
                <w:rFonts w:cs="Arial" w:hint="cs"/>
                <w:rtl/>
              </w:rPr>
              <w:t>ا</w:t>
            </w:r>
            <w:r w:rsidRPr="00FB56F8">
              <w:rPr>
                <w:rFonts w:cs="Arial" w:hint="cs"/>
                <w:rtl/>
              </w:rPr>
              <w:t>رمحمود،رئيسمؤسسةالزكاةفيالهند</w:t>
            </w:r>
            <w:r w:rsidRPr="00791636">
              <w:rPr>
                <w:color w:val="0070C0"/>
              </w:rPr>
              <w:t>zakatindia.org</w:t>
            </w:r>
          </w:p>
        </w:tc>
      </w:tr>
      <w:tr w:rsidR="00E62360" w:rsidTr="00FA52CB">
        <w:tc>
          <w:tcPr>
            <w:tcW w:w="5058" w:type="dxa"/>
          </w:tcPr>
          <w:p w:rsidR="00E62360" w:rsidRDefault="00E62360" w:rsidP="00E62360">
            <w:r>
              <w:rPr>
                <w:rFonts w:ascii="Helvetica Neue" w:hAnsi="Helvetica Neue"/>
                <w:sz w:val="26"/>
                <w:szCs w:val="26"/>
              </w:rPr>
              <w:t>Taj Mahal is known all over the world for its singular beauty and as a symbol of ardent love. But, the third aspect of its celestial revelatory panorama remains mostly obscure from the public cognizance. </w:t>
            </w:r>
          </w:p>
        </w:tc>
        <w:tc>
          <w:tcPr>
            <w:tcW w:w="4518" w:type="dxa"/>
          </w:tcPr>
          <w:p w:rsidR="00E62360" w:rsidRDefault="00C32846" w:rsidP="00C32846">
            <w:pPr>
              <w:bidi/>
              <w:rPr>
                <w:rtl/>
              </w:rPr>
            </w:pPr>
            <w:r w:rsidRPr="00C32846">
              <w:rPr>
                <w:rFonts w:cs="Arial" w:hint="cs"/>
                <w:rtl/>
              </w:rPr>
              <w:t>تاجمحل</w:t>
            </w:r>
            <w:r>
              <w:rPr>
                <w:rFonts w:cs="Arial" w:hint="cs"/>
                <w:rtl/>
              </w:rPr>
              <w:t>معروف</w:t>
            </w:r>
            <w:bookmarkStart w:id="0" w:name="_GoBack"/>
            <w:bookmarkEnd w:id="0"/>
            <w:r w:rsidRPr="00C32846">
              <w:rPr>
                <w:rFonts w:cs="Arial" w:hint="cs"/>
                <w:rtl/>
              </w:rPr>
              <w:t>فيجميعأنحاءالعالم</w:t>
            </w:r>
            <w:r>
              <w:rPr>
                <w:rFonts w:cs="Arial" w:hint="cs"/>
                <w:rtl/>
              </w:rPr>
              <w:t>لجماله</w:t>
            </w:r>
            <w:r w:rsidRPr="00C32846">
              <w:rPr>
                <w:rFonts w:cs="Arial" w:hint="cs"/>
                <w:rtl/>
              </w:rPr>
              <w:t>الفريدو</w:t>
            </w:r>
            <w:r>
              <w:rPr>
                <w:rFonts w:cs="Arial" w:hint="cs"/>
                <w:rtl/>
              </w:rPr>
              <w:t xml:space="preserve">انه </w:t>
            </w:r>
            <w:r w:rsidRPr="00C32846">
              <w:rPr>
                <w:rFonts w:cs="Arial" w:hint="cs"/>
                <w:rtl/>
              </w:rPr>
              <w:t>رمزللحبالمتحمسين</w:t>
            </w:r>
            <w:r w:rsidRPr="00C32846">
              <w:rPr>
                <w:rFonts w:cs="Arial"/>
                <w:rtl/>
              </w:rPr>
              <w:t xml:space="preserve">. </w:t>
            </w:r>
            <w:r w:rsidRPr="00C32846">
              <w:rPr>
                <w:rFonts w:cs="Arial" w:hint="cs"/>
                <w:rtl/>
              </w:rPr>
              <w:t>ولكن،الجانبالثالثمن</w:t>
            </w:r>
            <w:r>
              <w:rPr>
                <w:rFonts w:cs="Arial" w:hint="cs"/>
                <w:rtl/>
              </w:rPr>
              <w:t>ال</w:t>
            </w:r>
            <w:r w:rsidRPr="00C32846">
              <w:rPr>
                <w:rFonts w:cs="Arial" w:hint="cs"/>
                <w:rtl/>
              </w:rPr>
              <w:t>بانوراماال</w:t>
            </w:r>
            <w:r>
              <w:rPr>
                <w:rFonts w:cs="Arial" w:hint="cs"/>
                <w:rtl/>
              </w:rPr>
              <w:t xml:space="preserve">روحانية </w:t>
            </w:r>
            <w:r w:rsidRPr="00C32846">
              <w:rPr>
                <w:rFonts w:cs="Arial" w:hint="cs"/>
                <w:rtl/>
              </w:rPr>
              <w:t>لايزالغامضافيالغالبمنالإدراكالعام</w:t>
            </w:r>
            <w:r w:rsidRPr="00C32846">
              <w:rPr>
                <w:rFonts w:cs="Arial"/>
                <w:rtl/>
              </w:rPr>
              <w:t>.</w:t>
            </w:r>
          </w:p>
        </w:tc>
      </w:tr>
      <w:tr w:rsidR="00E62360" w:rsidTr="00FA52CB">
        <w:tc>
          <w:tcPr>
            <w:tcW w:w="5058" w:type="dxa"/>
          </w:tcPr>
          <w:p w:rsidR="00E62360" w:rsidRDefault="00E62360" w:rsidP="00E62360">
            <w:r>
              <w:rPr>
                <w:rFonts w:ascii="Helvetica Neue" w:hAnsi="Helvetica Neue"/>
                <w:sz w:val="26"/>
                <w:szCs w:val="26"/>
              </w:rPr>
              <w:t xml:space="preserve">2.  On the gigantic double arches in all four sides of the Taj facade, carefully selected verses from the holy Quran are </w:t>
            </w:r>
            <w:proofErr w:type="spellStart"/>
            <w:r>
              <w:rPr>
                <w:rFonts w:ascii="Helvetica Neue" w:hAnsi="Helvetica Neue"/>
                <w:sz w:val="26"/>
                <w:szCs w:val="26"/>
              </w:rPr>
              <w:t>calligraphed</w:t>
            </w:r>
            <w:proofErr w:type="spellEnd"/>
            <w:r>
              <w:rPr>
                <w:rFonts w:ascii="Helvetica Neue" w:hAnsi="Helvetica Neue"/>
                <w:sz w:val="26"/>
                <w:szCs w:val="26"/>
              </w:rPr>
              <w:t xml:space="preserve"> each beginning from lower right side going all the way up, running to the left and creeping down till the left lower </w:t>
            </w:r>
            <w:proofErr w:type="gramStart"/>
            <w:r>
              <w:rPr>
                <w:rFonts w:ascii="Helvetica Neue" w:hAnsi="Helvetica Neue"/>
                <w:sz w:val="26"/>
                <w:szCs w:val="26"/>
              </w:rPr>
              <w:t>side.</w:t>
            </w:r>
            <w:proofErr w:type="gramEnd"/>
            <w:r>
              <w:rPr>
                <w:rFonts w:ascii="Helvetica Neue" w:hAnsi="Helvetica Neue"/>
                <w:sz w:val="26"/>
                <w:szCs w:val="26"/>
              </w:rPr>
              <w:t xml:space="preserve"> The calligraphy is made by jasper inlaid in white marble panels. Higher panels are written slightly larger to reduce the skewing effect when viewing from below. Inside the main chamber also such verses as well as ninety nine Arabic names of God are inscribed.</w:t>
            </w:r>
          </w:p>
        </w:tc>
        <w:tc>
          <w:tcPr>
            <w:tcW w:w="4518" w:type="dxa"/>
          </w:tcPr>
          <w:p w:rsidR="00E62360" w:rsidRDefault="000257FA" w:rsidP="000257FA">
            <w:pPr>
              <w:bidi/>
              <w:rPr>
                <w:rtl/>
              </w:rPr>
            </w:pPr>
            <w:r w:rsidRPr="000257FA">
              <w:rPr>
                <w:rFonts w:cs="Arial"/>
                <w:rtl/>
              </w:rPr>
              <w:t xml:space="preserve">2. </w:t>
            </w:r>
            <w:r w:rsidRPr="000257FA">
              <w:rPr>
                <w:rFonts w:cs="Arial" w:hint="cs"/>
                <w:rtl/>
              </w:rPr>
              <w:t>علىالأقواسالمزدوجةالعملاقةفيجميعالجوانبالأربعةمنواجهةتاج،تماختيارآياتبعنايةمنالقرآنالكريمبدايةمنالجانبالأيمنالسفلي</w:t>
            </w:r>
            <w:r>
              <w:rPr>
                <w:rFonts w:cs="Arial" w:hint="cs"/>
                <w:rtl/>
              </w:rPr>
              <w:t>على امتداد الطريق</w:t>
            </w:r>
            <w:r w:rsidRPr="000257FA">
              <w:rPr>
                <w:rFonts w:cs="Arial" w:hint="cs"/>
                <w:rtl/>
              </w:rPr>
              <w:t>،يمتدإلىاليسارو</w:t>
            </w:r>
            <w:r>
              <w:rPr>
                <w:rFonts w:cs="Arial" w:hint="cs"/>
                <w:rtl/>
              </w:rPr>
              <w:t>يندرج نحو ال</w:t>
            </w:r>
            <w:r w:rsidRPr="000257FA">
              <w:rPr>
                <w:rFonts w:cs="Arial" w:hint="cs"/>
                <w:rtl/>
              </w:rPr>
              <w:t>أسفل</w:t>
            </w:r>
            <w:r>
              <w:rPr>
                <w:rFonts w:cs="Arial" w:hint="cs"/>
                <w:rtl/>
              </w:rPr>
              <w:t xml:space="preserve">في </w:t>
            </w:r>
            <w:r w:rsidRPr="000257FA">
              <w:rPr>
                <w:rFonts w:cs="Arial" w:hint="cs"/>
                <w:rtl/>
              </w:rPr>
              <w:t>الجانبالأيسر</w:t>
            </w:r>
            <w:r w:rsidRPr="000257FA">
              <w:rPr>
                <w:rFonts w:cs="Arial"/>
                <w:rtl/>
              </w:rPr>
              <w:t xml:space="preserve">. </w:t>
            </w:r>
            <w:r w:rsidRPr="000257FA">
              <w:rPr>
                <w:rFonts w:cs="Arial" w:hint="cs"/>
                <w:rtl/>
              </w:rPr>
              <w:t>يرصدالخطمنقبلجاسبرمطعمةفيألواحالرخامالأبيض</w:t>
            </w:r>
            <w:r w:rsidRPr="000257FA">
              <w:rPr>
                <w:rFonts w:cs="Arial"/>
                <w:rtl/>
              </w:rPr>
              <w:t xml:space="preserve">. </w:t>
            </w:r>
            <w:r w:rsidRPr="000257FA">
              <w:rPr>
                <w:rFonts w:cs="Arial" w:hint="cs"/>
                <w:rtl/>
              </w:rPr>
              <w:t>يتمكتابةلوحاتأعلىقليلاأكبرمنذلكللحدمنتأثيرالانحرافعند</w:t>
            </w:r>
            <w:r>
              <w:rPr>
                <w:rFonts w:cs="Arial" w:hint="cs"/>
                <w:rtl/>
              </w:rPr>
              <w:t>ال</w:t>
            </w:r>
            <w:r w:rsidRPr="000257FA">
              <w:rPr>
                <w:rFonts w:cs="Arial" w:hint="cs"/>
                <w:rtl/>
              </w:rPr>
              <w:t>عرض</w:t>
            </w:r>
            <w:r w:rsidRPr="000257FA">
              <w:rPr>
                <w:rFonts w:cs="Arial"/>
                <w:rtl/>
              </w:rPr>
              <w:t xml:space="preserve">. </w:t>
            </w:r>
            <w:r>
              <w:rPr>
                <w:rFonts w:cs="Arial" w:hint="cs"/>
                <w:rtl/>
              </w:rPr>
              <w:t>توجد مثل هذه الايات</w:t>
            </w:r>
            <w:r w:rsidRPr="000257FA">
              <w:rPr>
                <w:rFonts w:cs="Arial" w:hint="cs"/>
                <w:rtl/>
              </w:rPr>
              <w:t>داخلالغرفةالرئيسية،فضلاعن</w:t>
            </w:r>
            <w:r>
              <w:rPr>
                <w:rFonts w:cs="Arial" w:hint="cs"/>
                <w:rtl/>
              </w:rPr>
              <w:t>ال</w:t>
            </w:r>
            <w:r w:rsidRPr="000257FA">
              <w:rPr>
                <w:rFonts w:cs="Arial" w:hint="cs"/>
                <w:rtl/>
              </w:rPr>
              <w:t>تسعةو</w:t>
            </w:r>
            <w:r>
              <w:rPr>
                <w:rFonts w:cs="Arial" w:hint="cs"/>
                <w:rtl/>
              </w:rPr>
              <w:t>ال</w:t>
            </w:r>
            <w:r w:rsidRPr="000257FA">
              <w:rPr>
                <w:rFonts w:cs="Arial" w:hint="cs"/>
                <w:rtl/>
              </w:rPr>
              <w:t>تسعين</w:t>
            </w:r>
            <w:r>
              <w:rPr>
                <w:rFonts w:cs="Arial" w:hint="cs"/>
                <w:rtl/>
              </w:rPr>
              <w:t xml:space="preserve">اسم عربي من أسماء الله </w:t>
            </w:r>
            <w:r>
              <w:rPr>
                <w:rFonts w:hint="cs"/>
                <w:rtl/>
              </w:rPr>
              <w:t>.</w:t>
            </w:r>
          </w:p>
        </w:tc>
      </w:tr>
      <w:tr w:rsidR="00E62360" w:rsidTr="00FA52CB">
        <w:tc>
          <w:tcPr>
            <w:tcW w:w="5058" w:type="dxa"/>
          </w:tcPr>
          <w:p w:rsidR="00E62360" w:rsidRDefault="00E62360" w:rsidP="00E62360">
            <w:r>
              <w:rPr>
                <w:rFonts w:ascii="Helvetica Neue" w:hAnsi="Helvetica Neue"/>
                <w:sz w:val="26"/>
                <w:szCs w:val="26"/>
              </w:rPr>
              <w:t>3.  From the mausoleum’s 223 feet height and 112 feet width one can make out the dimensional enormity of the eight marble arches on which the Quranic calligraphy is inscribed. Additionally there is similar marble inscription around the outer red stone gates each of which is 70 feet high.</w:t>
            </w:r>
          </w:p>
        </w:tc>
        <w:tc>
          <w:tcPr>
            <w:tcW w:w="4518" w:type="dxa"/>
          </w:tcPr>
          <w:p w:rsidR="00E62360" w:rsidRDefault="002960EA" w:rsidP="00AC2425">
            <w:pPr>
              <w:bidi/>
              <w:rPr>
                <w:rtl/>
              </w:rPr>
            </w:pPr>
            <w:r w:rsidRPr="002960EA">
              <w:rPr>
                <w:rFonts w:cs="Arial"/>
                <w:rtl/>
              </w:rPr>
              <w:t xml:space="preserve">3. </w:t>
            </w:r>
            <w:r>
              <w:rPr>
                <w:rFonts w:cs="Arial" w:hint="cs"/>
                <w:rtl/>
              </w:rPr>
              <w:t xml:space="preserve">يمكن للمرء </w:t>
            </w:r>
            <w:r w:rsidRPr="002960EA">
              <w:rPr>
                <w:rFonts w:cs="Arial" w:hint="cs"/>
                <w:rtl/>
              </w:rPr>
              <w:t>منارتفاع</w:t>
            </w:r>
            <w:r>
              <w:rPr>
                <w:rFonts w:cs="Arial" w:hint="cs"/>
                <w:rtl/>
              </w:rPr>
              <w:t>ال</w:t>
            </w:r>
            <w:r w:rsidRPr="002960EA">
              <w:rPr>
                <w:rFonts w:cs="Arial" w:hint="cs"/>
                <w:rtl/>
              </w:rPr>
              <w:t>ضريح</w:t>
            </w:r>
            <w:r>
              <w:rPr>
                <w:rFonts w:cs="Arial" w:hint="cs"/>
                <w:rtl/>
              </w:rPr>
              <w:t xml:space="preserve"> البالغ </w:t>
            </w:r>
            <w:r w:rsidRPr="002960EA">
              <w:rPr>
                <w:rFonts w:cs="Arial"/>
                <w:rtl/>
              </w:rPr>
              <w:t xml:space="preserve"> 223 </w:t>
            </w:r>
            <w:r w:rsidRPr="002960EA">
              <w:rPr>
                <w:rFonts w:cs="Arial" w:hint="cs"/>
                <w:rtl/>
              </w:rPr>
              <w:t>قدموعرض</w:t>
            </w:r>
            <w:r w:rsidRPr="002960EA">
              <w:rPr>
                <w:rFonts w:cs="Arial"/>
                <w:rtl/>
              </w:rPr>
              <w:t xml:space="preserve"> 112 </w:t>
            </w:r>
            <w:r w:rsidRPr="002960EA">
              <w:rPr>
                <w:rFonts w:cs="Arial" w:hint="cs"/>
                <w:rtl/>
              </w:rPr>
              <w:t>قدميجعلمنضخامةالأبعادمنالأقواسالرخاميةالثمانية</w:t>
            </w:r>
            <w:r>
              <w:rPr>
                <w:rFonts w:cs="Arial" w:hint="cs"/>
                <w:rtl/>
              </w:rPr>
              <w:t>ل</w:t>
            </w:r>
            <w:r w:rsidRPr="002960EA">
              <w:rPr>
                <w:rFonts w:cs="Arial" w:hint="cs"/>
                <w:rtl/>
              </w:rPr>
              <w:t>يتمتدوينالخطالقرآني</w:t>
            </w:r>
            <w:r w:rsidRPr="002960EA">
              <w:rPr>
                <w:rFonts w:cs="Arial"/>
                <w:rtl/>
              </w:rPr>
              <w:t xml:space="preserve">. </w:t>
            </w:r>
            <w:r w:rsidRPr="002960EA">
              <w:rPr>
                <w:rFonts w:cs="Arial" w:hint="cs"/>
                <w:rtl/>
              </w:rPr>
              <w:t>بالإضافةإلىذلكهناكنقشرخام</w:t>
            </w:r>
            <w:r>
              <w:rPr>
                <w:rFonts w:cs="Arial" w:hint="cs"/>
                <w:rtl/>
              </w:rPr>
              <w:t>مماثل</w:t>
            </w:r>
            <w:r w:rsidRPr="002960EA">
              <w:rPr>
                <w:rFonts w:cs="Arial" w:hint="cs"/>
                <w:rtl/>
              </w:rPr>
              <w:t>حولبواباتالحجرالأحمرالخارجيكلمنها</w:t>
            </w:r>
            <w:r>
              <w:rPr>
                <w:rFonts w:cs="Arial" w:hint="cs"/>
                <w:rtl/>
              </w:rPr>
              <w:t xml:space="preserve"> بارتفاع</w:t>
            </w:r>
            <w:r w:rsidRPr="002960EA">
              <w:rPr>
                <w:rFonts w:cs="Arial"/>
                <w:rtl/>
              </w:rPr>
              <w:t xml:space="preserve">70 </w:t>
            </w:r>
            <w:r w:rsidR="00AC2425">
              <w:rPr>
                <w:rFonts w:cs="Arial" w:hint="cs"/>
                <w:rtl/>
              </w:rPr>
              <w:t>قدم.</w:t>
            </w:r>
          </w:p>
        </w:tc>
      </w:tr>
      <w:tr w:rsidR="00E62360" w:rsidTr="00FA52CB">
        <w:tc>
          <w:tcPr>
            <w:tcW w:w="5058" w:type="dxa"/>
          </w:tcPr>
          <w:p w:rsidR="00E62360" w:rsidRDefault="00E62360" w:rsidP="00E62360">
            <w:r>
              <w:rPr>
                <w:rFonts w:ascii="Helvetica Neue" w:hAnsi="Helvetica Neue"/>
                <w:b/>
                <w:bCs/>
                <w:sz w:val="26"/>
                <w:szCs w:val="26"/>
              </w:rPr>
              <w:t>Adam, other Messengers and Books</w:t>
            </w:r>
          </w:p>
        </w:tc>
        <w:tc>
          <w:tcPr>
            <w:tcW w:w="4518" w:type="dxa"/>
          </w:tcPr>
          <w:p w:rsidR="00E62360" w:rsidRPr="00B474DB" w:rsidRDefault="00B474DB" w:rsidP="00B474DB">
            <w:pPr>
              <w:bidi/>
              <w:rPr>
                <w:b/>
                <w:bCs/>
                <w:rtl/>
              </w:rPr>
            </w:pPr>
            <w:r w:rsidRPr="00B474DB">
              <w:rPr>
                <w:rFonts w:cs="Arial" w:hint="cs"/>
                <w:b/>
                <w:bCs/>
                <w:rtl/>
              </w:rPr>
              <w:t>آدم،الرسلوالكتبالأخرين</w:t>
            </w:r>
          </w:p>
        </w:tc>
      </w:tr>
      <w:tr w:rsidR="00E62360" w:rsidTr="00FA52CB">
        <w:tc>
          <w:tcPr>
            <w:tcW w:w="5058" w:type="dxa"/>
          </w:tcPr>
          <w:p w:rsidR="00E62360" w:rsidRDefault="00E62360" w:rsidP="00E62360">
            <w:r>
              <w:rPr>
                <w:rFonts w:ascii="Helvetica" w:hAnsi="Helvetica"/>
                <w:sz w:val="26"/>
                <w:szCs w:val="26"/>
              </w:rPr>
              <w:t>4.  As per the message mirrored by Taj Mahal, Adam was the first man and the first messenger of God. As humanity progressed, God appointed fresh messengers in different parts of the world and in various phases of human history. To some of them He revealed His message that can be broadcast in the form of a scripture.</w:t>
            </w:r>
          </w:p>
        </w:tc>
        <w:tc>
          <w:tcPr>
            <w:tcW w:w="4518" w:type="dxa"/>
          </w:tcPr>
          <w:p w:rsidR="00E62360" w:rsidRDefault="008E6241" w:rsidP="008E6241">
            <w:pPr>
              <w:bidi/>
              <w:rPr>
                <w:rtl/>
              </w:rPr>
            </w:pPr>
            <w:r w:rsidRPr="008E6241">
              <w:rPr>
                <w:rFonts w:cs="Arial"/>
                <w:rtl/>
              </w:rPr>
              <w:t xml:space="preserve">4. </w:t>
            </w:r>
            <w:r>
              <w:rPr>
                <w:rFonts w:cs="Arial" w:hint="cs"/>
                <w:rtl/>
              </w:rPr>
              <w:t>طبق</w:t>
            </w:r>
            <w:r w:rsidRPr="008E6241">
              <w:rPr>
                <w:rFonts w:cs="Arial" w:hint="cs"/>
                <w:rtl/>
              </w:rPr>
              <w:t>اللرسالةالتييعكسهاتاجمحل،</w:t>
            </w:r>
            <w:r>
              <w:rPr>
                <w:rFonts w:cs="Arial" w:hint="cs"/>
                <w:rtl/>
              </w:rPr>
              <w:t xml:space="preserve"> كان</w:t>
            </w:r>
            <w:r w:rsidRPr="008E6241">
              <w:rPr>
                <w:rFonts w:cs="Arial" w:hint="cs"/>
                <w:rtl/>
              </w:rPr>
              <w:t>آدمأولرجلوأولرسوللله</w:t>
            </w:r>
            <w:r w:rsidRPr="008E6241">
              <w:rPr>
                <w:rFonts w:cs="Arial"/>
                <w:rtl/>
              </w:rPr>
              <w:t xml:space="preserve">. </w:t>
            </w:r>
            <w:r w:rsidRPr="008E6241">
              <w:rPr>
                <w:rFonts w:cs="Arial" w:hint="cs"/>
                <w:rtl/>
              </w:rPr>
              <w:t>ومعتقدمالبشرية،عيناللهرسلاجديد</w:t>
            </w:r>
            <w:r>
              <w:rPr>
                <w:rFonts w:cs="Arial" w:hint="cs"/>
                <w:rtl/>
              </w:rPr>
              <w:t>ة</w:t>
            </w:r>
            <w:r w:rsidRPr="008E6241">
              <w:rPr>
                <w:rFonts w:cs="Arial" w:hint="cs"/>
                <w:rtl/>
              </w:rPr>
              <w:t>فيأجزاءمختلفةمنالعالمفيمراحلمختلفةمنتاريخالبشرية</w:t>
            </w:r>
            <w:r w:rsidRPr="008E6241">
              <w:rPr>
                <w:rFonts w:cs="Arial"/>
                <w:rtl/>
              </w:rPr>
              <w:t xml:space="preserve">. </w:t>
            </w:r>
            <w:r w:rsidRPr="008E6241">
              <w:rPr>
                <w:rFonts w:cs="Arial" w:hint="cs"/>
                <w:rtl/>
              </w:rPr>
              <w:t>بعضمنهمكشفرسالتهالتييمكنأنتبثفيشكلالكتابالمقدس</w:t>
            </w:r>
            <w:r w:rsidRPr="008E6241">
              <w:rPr>
                <w:rFonts w:cs="Arial"/>
                <w:rtl/>
              </w:rPr>
              <w:t>.</w:t>
            </w:r>
          </w:p>
        </w:tc>
      </w:tr>
      <w:tr w:rsidR="00E62360" w:rsidTr="00FA52CB">
        <w:tc>
          <w:tcPr>
            <w:tcW w:w="5058" w:type="dxa"/>
          </w:tcPr>
          <w:p w:rsidR="00E62360" w:rsidRDefault="00E62360" w:rsidP="00E62360">
            <w:r>
              <w:rPr>
                <w:rFonts w:ascii="Helvetica" w:hAnsi="Helvetica"/>
                <w:sz w:val="26"/>
                <w:szCs w:val="26"/>
              </w:rPr>
              <w:t xml:space="preserve">5.  Each such message was meant for the entire humanity though these were </w:t>
            </w:r>
            <w:r>
              <w:rPr>
                <w:rFonts w:ascii="Helvetica" w:hAnsi="Helvetica"/>
                <w:sz w:val="26"/>
                <w:szCs w:val="26"/>
              </w:rPr>
              <w:lastRenderedPageBreak/>
              <w:t xml:space="preserve">clothed in the respective local languages of the recipient communities. Quran is in Arabic which was the language of Prophet Mohammad (peace </w:t>
            </w:r>
            <w:proofErr w:type="gramStart"/>
            <w:r>
              <w:rPr>
                <w:rFonts w:ascii="Helvetica" w:hAnsi="Helvetica"/>
                <w:sz w:val="26"/>
                <w:szCs w:val="26"/>
              </w:rPr>
              <w:t>be</w:t>
            </w:r>
            <w:proofErr w:type="gramEnd"/>
            <w:r>
              <w:rPr>
                <w:rFonts w:ascii="Helvetica" w:hAnsi="Helvetica"/>
                <w:sz w:val="26"/>
                <w:szCs w:val="26"/>
              </w:rPr>
              <w:t xml:space="preserve"> upon him) and his contemporaries in Arabia. Names of some of the earlier messengers and books have been mentioned in the Quran and many have not. Twenty-five messengers and three revealed books are mentioned by name.</w:t>
            </w:r>
          </w:p>
        </w:tc>
        <w:tc>
          <w:tcPr>
            <w:tcW w:w="4518" w:type="dxa"/>
          </w:tcPr>
          <w:p w:rsidR="00E62360" w:rsidRDefault="00975714" w:rsidP="00975714">
            <w:pPr>
              <w:bidi/>
              <w:rPr>
                <w:rtl/>
              </w:rPr>
            </w:pPr>
            <w:r w:rsidRPr="00975714">
              <w:rPr>
                <w:rFonts w:cs="Arial"/>
                <w:rtl/>
              </w:rPr>
              <w:lastRenderedPageBreak/>
              <w:t xml:space="preserve">5 - </w:t>
            </w:r>
            <w:r w:rsidRPr="00975714">
              <w:rPr>
                <w:rFonts w:cs="Arial" w:hint="cs"/>
                <w:rtl/>
              </w:rPr>
              <w:t>كانتكلرسالةمنهذهالرسائلموجهةللبشريةجمعاء،رغمأنهذهالرسا</w:t>
            </w:r>
            <w:r w:rsidRPr="00975714">
              <w:rPr>
                <w:rFonts w:cs="Arial" w:hint="cs"/>
                <w:rtl/>
              </w:rPr>
              <w:lastRenderedPageBreak/>
              <w:t>ئلكانتباللغاتالمحليةذاتصلةفيالمجتمعاتالمتلقية</w:t>
            </w:r>
            <w:r w:rsidRPr="00975714">
              <w:rPr>
                <w:rFonts w:cs="Arial"/>
                <w:rtl/>
              </w:rPr>
              <w:t xml:space="preserve">. </w:t>
            </w:r>
            <w:r>
              <w:rPr>
                <w:rFonts w:cs="Arial" w:hint="cs"/>
                <w:rtl/>
              </w:rPr>
              <w:t xml:space="preserve">كان </w:t>
            </w:r>
            <w:r w:rsidRPr="00975714">
              <w:rPr>
                <w:rFonts w:cs="Arial" w:hint="cs"/>
                <w:rtl/>
              </w:rPr>
              <w:t>القرآنباللغةالعربيةالتيكانتلغةالنبيمحمد</w:t>
            </w:r>
            <w:r w:rsidRPr="00975714">
              <w:rPr>
                <w:rFonts w:cs="Arial"/>
                <w:rtl/>
              </w:rPr>
              <w:t xml:space="preserve"> (</w:t>
            </w:r>
            <w:r w:rsidRPr="00975714">
              <w:rPr>
                <w:rFonts w:cs="Arial" w:hint="cs"/>
                <w:rtl/>
              </w:rPr>
              <w:t>صلىاللهعليهوسلم</w:t>
            </w:r>
            <w:r w:rsidRPr="00975714">
              <w:rPr>
                <w:rFonts w:cs="Arial"/>
                <w:rtl/>
              </w:rPr>
              <w:t xml:space="preserve">) </w:t>
            </w:r>
            <w:r w:rsidRPr="00975714">
              <w:rPr>
                <w:rFonts w:cs="Arial" w:hint="cs"/>
                <w:rtl/>
              </w:rPr>
              <w:t>ومعاصريهفيالجزيرةالعربية</w:t>
            </w:r>
            <w:r w:rsidRPr="00975714">
              <w:rPr>
                <w:rFonts w:cs="Arial"/>
                <w:rtl/>
              </w:rPr>
              <w:t xml:space="preserve">. </w:t>
            </w:r>
            <w:r w:rsidRPr="00975714">
              <w:rPr>
                <w:rFonts w:cs="Arial" w:hint="cs"/>
                <w:rtl/>
              </w:rPr>
              <w:t>وقدذكرأسماءبعضالمرسلينوالكتبالسابقةفيالقرآنالكريموكثيرمنهملميفعلواذلك</w:t>
            </w:r>
            <w:r w:rsidRPr="00975714">
              <w:rPr>
                <w:rFonts w:cs="Arial"/>
                <w:rtl/>
              </w:rPr>
              <w:t xml:space="preserve">. </w:t>
            </w:r>
            <w:r w:rsidRPr="00975714">
              <w:rPr>
                <w:rFonts w:cs="Arial" w:hint="cs"/>
                <w:rtl/>
              </w:rPr>
              <w:t>وقدذكر</w:t>
            </w:r>
            <w:r>
              <w:rPr>
                <w:rFonts w:cs="Arial" w:hint="cs"/>
                <w:rtl/>
              </w:rPr>
              <w:t>أسماءال</w:t>
            </w:r>
            <w:r w:rsidRPr="00975714">
              <w:rPr>
                <w:rFonts w:cs="Arial" w:hint="cs"/>
                <w:rtl/>
              </w:rPr>
              <w:t>خمسةو</w:t>
            </w:r>
            <w:r>
              <w:rPr>
                <w:rFonts w:cs="Arial" w:hint="cs"/>
                <w:rtl/>
              </w:rPr>
              <w:t>ال</w:t>
            </w:r>
            <w:r w:rsidRPr="00975714">
              <w:rPr>
                <w:rFonts w:cs="Arial" w:hint="cs"/>
                <w:rtl/>
              </w:rPr>
              <w:t>عشرون</w:t>
            </w:r>
            <w:r>
              <w:rPr>
                <w:rFonts w:cs="Arial" w:hint="cs"/>
                <w:rtl/>
              </w:rPr>
              <w:t>رسول</w:t>
            </w:r>
            <w:r w:rsidRPr="00975714">
              <w:rPr>
                <w:rFonts w:cs="Arial" w:hint="cs"/>
                <w:rtl/>
              </w:rPr>
              <w:t>اوثلاثةكتب</w:t>
            </w:r>
            <w:r w:rsidRPr="00975714">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lastRenderedPageBreak/>
              <w:t>6.  When chronologically appraised, the list of messengers begins from Adam and includes, among others, Abraham, Isaac, Ishmael, David, Jacob, Joseph, Moses and Christ. The books mentioned are Psalms, Old Testament and New Testament. Yet, God says that the human beings should believe in and revere all the messengers and all the revelations. This injunction verbatim forms part of the Quran (2.285).</w:t>
            </w:r>
          </w:p>
        </w:tc>
        <w:tc>
          <w:tcPr>
            <w:tcW w:w="4518" w:type="dxa"/>
          </w:tcPr>
          <w:p w:rsidR="00E62360" w:rsidRDefault="00351FB7" w:rsidP="00351FB7">
            <w:pPr>
              <w:bidi/>
              <w:rPr>
                <w:rtl/>
              </w:rPr>
            </w:pPr>
            <w:r w:rsidRPr="00351FB7">
              <w:rPr>
                <w:rFonts w:cs="Arial"/>
                <w:rtl/>
              </w:rPr>
              <w:t xml:space="preserve">6. </w:t>
            </w:r>
            <w:r w:rsidRPr="00351FB7">
              <w:rPr>
                <w:rFonts w:cs="Arial" w:hint="cs"/>
                <w:rtl/>
              </w:rPr>
              <w:t>عند</w:t>
            </w:r>
            <w:r>
              <w:rPr>
                <w:rFonts w:cs="Arial" w:hint="cs"/>
                <w:rtl/>
              </w:rPr>
              <w:t>ال</w:t>
            </w:r>
            <w:r w:rsidRPr="00351FB7">
              <w:rPr>
                <w:rFonts w:cs="Arial" w:hint="cs"/>
                <w:rtl/>
              </w:rPr>
              <w:t>تقييمزمنيا،</w:t>
            </w:r>
            <w:r>
              <w:rPr>
                <w:rFonts w:cs="Arial" w:hint="cs"/>
                <w:rtl/>
              </w:rPr>
              <w:t xml:space="preserve"> تبدأ</w:t>
            </w:r>
            <w:r w:rsidRPr="00351FB7">
              <w:rPr>
                <w:rFonts w:cs="Arial" w:hint="cs"/>
                <w:rtl/>
              </w:rPr>
              <w:t>قائمةالمرسلينمنآدموتشمل،منبينأمورأخرى،إبراهيموإسحاقوإسماعيلوديفيدويعقوبو</w:t>
            </w:r>
            <w:r>
              <w:rPr>
                <w:rFonts w:cs="Arial" w:hint="cs"/>
                <w:rtl/>
              </w:rPr>
              <w:t>يوسف</w:t>
            </w:r>
            <w:r w:rsidRPr="00351FB7">
              <w:rPr>
                <w:rFonts w:cs="Arial" w:hint="cs"/>
                <w:rtl/>
              </w:rPr>
              <w:t>وموسى</w:t>
            </w:r>
            <w:r>
              <w:rPr>
                <w:rFonts w:cs="Arial" w:hint="cs"/>
                <w:rtl/>
              </w:rPr>
              <w:t>والم</w:t>
            </w:r>
            <w:r w:rsidRPr="00351FB7">
              <w:rPr>
                <w:rFonts w:cs="Arial" w:hint="cs"/>
                <w:rtl/>
              </w:rPr>
              <w:t>سيح</w:t>
            </w:r>
            <w:r w:rsidRPr="00351FB7">
              <w:rPr>
                <w:rFonts w:cs="Arial"/>
                <w:rtl/>
              </w:rPr>
              <w:t xml:space="preserve">. </w:t>
            </w:r>
            <w:r w:rsidRPr="00351FB7">
              <w:rPr>
                <w:rFonts w:cs="Arial" w:hint="cs"/>
                <w:rtl/>
              </w:rPr>
              <w:t>الكتبالمذكورةهيالمزامير،العهدالقديموالعهدالجديد</w:t>
            </w:r>
            <w:r w:rsidRPr="00351FB7">
              <w:rPr>
                <w:rFonts w:cs="Arial"/>
                <w:rtl/>
              </w:rPr>
              <w:t xml:space="preserve">. </w:t>
            </w:r>
            <w:r w:rsidRPr="00351FB7">
              <w:rPr>
                <w:rFonts w:cs="Arial" w:hint="cs"/>
                <w:rtl/>
              </w:rPr>
              <w:t>ومعذلك،يقولاللهأنالبشريجبأن</w:t>
            </w:r>
            <w:r>
              <w:rPr>
                <w:rFonts w:cs="Arial" w:hint="cs"/>
                <w:rtl/>
              </w:rPr>
              <w:t>ت</w:t>
            </w:r>
            <w:r w:rsidRPr="00351FB7">
              <w:rPr>
                <w:rFonts w:cs="Arial" w:hint="cs"/>
                <w:rtl/>
              </w:rPr>
              <w:t>ؤمنونبشر</w:t>
            </w:r>
            <w:r>
              <w:rPr>
                <w:rFonts w:cs="Arial" w:hint="cs"/>
                <w:rtl/>
              </w:rPr>
              <w:t>ب</w:t>
            </w:r>
            <w:r w:rsidRPr="00351FB7">
              <w:rPr>
                <w:rFonts w:cs="Arial" w:hint="cs"/>
                <w:rtl/>
              </w:rPr>
              <w:t>كلالرسلوجميعالك</w:t>
            </w:r>
            <w:r>
              <w:rPr>
                <w:rFonts w:cs="Arial" w:hint="cs"/>
                <w:rtl/>
              </w:rPr>
              <w:t>تب</w:t>
            </w:r>
            <w:r w:rsidRPr="00351FB7">
              <w:rPr>
                <w:rFonts w:cs="Arial"/>
                <w:rtl/>
              </w:rPr>
              <w:t xml:space="preserve">. </w:t>
            </w:r>
            <w:r w:rsidRPr="00351FB7">
              <w:rPr>
                <w:rFonts w:cs="Arial" w:hint="cs"/>
                <w:rtl/>
              </w:rPr>
              <w:t>ويشكلهذاالحكمالحرفيجزءامنالقرآنالكريم</w:t>
            </w:r>
            <w:r w:rsidRPr="00351FB7">
              <w:rPr>
                <w:rFonts w:cs="Arial"/>
                <w:rtl/>
              </w:rPr>
              <w:t xml:space="preserve"> (2.285).</w:t>
            </w:r>
          </w:p>
        </w:tc>
      </w:tr>
      <w:tr w:rsidR="00E62360" w:rsidTr="00FA52CB">
        <w:tc>
          <w:tcPr>
            <w:tcW w:w="5058" w:type="dxa"/>
          </w:tcPr>
          <w:p w:rsidR="00E62360" w:rsidRDefault="00E62360" w:rsidP="00E62360">
            <w:pPr>
              <w:rPr>
                <w:rFonts w:ascii="Helvetica" w:hAnsi="Helvetica"/>
                <w:sz w:val="26"/>
                <w:szCs w:val="26"/>
              </w:rPr>
            </w:pPr>
            <w:r>
              <w:rPr>
                <w:rFonts w:ascii="Helvetica" w:hAnsi="Helvetica"/>
                <w:b/>
                <w:bCs/>
                <w:sz w:val="26"/>
                <w:szCs w:val="26"/>
              </w:rPr>
              <w:t>The Preserved Tablet - Sanctum sanctorum of all revelations </w:t>
            </w:r>
          </w:p>
        </w:tc>
        <w:tc>
          <w:tcPr>
            <w:tcW w:w="4518" w:type="dxa"/>
          </w:tcPr>
          <w:p w:rsidR="00E62360" w:rsidRPr="00AE2EF0" w:rsidRDefault="00AE2EF0" w:rsidP="00AE2EF0">
            <w:pPr>
              <w:bidi/>
              <w:rPr>
                <w:b/>
                <w:bCs/>
                <w:rtl/>
              </w:rPr>
            </w:pPr>
            <w:r w:rsidRPr="00AE2EF0">
              <w:rPr>
                <w:rFonts w:cs="Arial" w:hint="cs"/>
                <w:b/>
                <w:bCs/>
                <w:rtl/>
              </w:rPr>
              <w:t>قرصالمحفوظة</w:t>
            </w:r>
            <w:r w:rsidRPr="00AE2EF0">
              <w:rPr>
                <w:rFonts w:cs="Arial"/>
                <w:b/>
                <w:bCs/>
                <w:rtl/>
              </w:rPr>
              <w:t xml:space="preserve"> - </w:t>
            </w:r>
            <w:r w:rsidRPr="00AE2EF0">
              <w:rPr>
                <w:rFonts w:cs="Arial" w:hint="cs"/>
                <w:b/>
                <w:bCs/>
                <w:rtl/>
              </w:rPr>
              <w:t>سانكتومسانكتوروممنجميعالوحي</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7.  It is understood from Quran that even before God created life outside the heavens, He caused to be written, in what is known as the Protected Tablet (</w:t>
            </w:r>
            <w:proofErr w:type="spellStart"/>
            <w:r>
              <w:rPr>
                <w:rFonts w:ascii="Helvetica-Oblique" w:hAnsi="Helvetica-Oblique"/>
                <w:i/>
                <w:iCs/>
                <w:sz w:val="26"/>
                <w:szCs w:val="26"/>
              </w:rPr>
              <w:t>LauhMahfooz</w:t>
            </w:r>
            <w:proofErr w:type="spellEnd"/>
            <w:r>
              <w:rPr>
                <w:rFonts w:ascii="Helvetica" w:hAnsi="Helvetica"/>
                <w:sz w:val="26"/>
                <w:szCs w:val="26"/>
              </w:rPr>
              <w:t>), His grand comprehensive message that was set to be revealed to humanity - intermittently and repeatedly - through a battery of messengers during the millennia to come. On the eve of beginning the earthly creation, this comprehensive message was brought down to the worldly sky. From there, it was revealed to God's messengers at various global locations in different languages, many times over, in different phases of human history. Thus, the Preserved Tablet is the sanctum sanctorum of all revelations.</w:t>
            </w:r>
          </w:p>
        </w:tc>
        <w:tc>
          <w:tcPr>
            <w:tcW w:w="4518" w:type="dxa"/>
          </w:tcPr>
          <w:p w:rsidR="00E62360" w:rsidRDefault="00AE2EF0" w:rsidP="00AE2EF0">
            <w:pPr>
              <w:bidi/>
              <w:rPr>
                <w:rtl/>
              </w:rPr>
            </w:pPr>
            <w:r w:rsidRPr="00AE2EF0">
              <w:rPr>
                <w:rFonts w:cs="Arial"/>
                <w:rtl/>
              </w:rPr>
              <w:t xml:space="preserve">7. </w:t>
            </w:r>
            <w:r>
              <w:rPr>
                <w:rFonts w:cs="Arial" w:hint="cs"/>
                <w:rtl/>
              </w:rPr>
              <w:t>يفهم</w:t>
            </w:r>
            <w:r w:rsidRPr="00AE2EF0">
              <w:rPr>
                <w:rFonts w:cs="Arial" w:hint="cs"/>
                <w:rtl/>
              </w:rPr>
              <w:t>منالقرآنأنهحتىقبلأن</w:t>
            </w:r>
            <w:r>
              <w:rPr>
                <w:rFonts w:cs="Arial" w:hint="cs"/>
                <w:rtl/>
              </w:rPr>
              <w:t>ي</w:t>
            </w:r>
            <w:r w:rsidRPr="00AE2EF0">
              <w:rPr>
                <w:rFonts w:cs="Arial" w:hint="cs"/>
                <w:rtl/>
              </w:rPr>
              <w:t>خلقاللهالحياةخارجالسماوات،وقالانهكتب</w:t>
            </w:r>
            <w:r>
              <w:rPr>
                <w:rFonts w:cs="Arial" w:hint="cs"/>
                <w:rtl/>
              </w:rPr>
              <w:t>لي</w:t>
            </w:r>
            <w:r w:rsidRPr="00AE2EF0">
              <w:rPr>
                <w:rFonts w:cs="Arial" w:hint="cs"/>
                <w:rtl/>
              </w:rPr>
              <w:t>كون،فيمايعرفباسماللوحيالمحمي</w:t>
            </w:r>
            <w:r w:rsidRPr="00AE2EF0">
              <w:rPr>
                <w:rFonts w:cs="Arial"/>
                <w:rtl/>
              </w:rPr>
              <w:t xml:space="preserve"> (</w:t>
            </w:r>
            <w:r>
              <w:rPr>
                <w:rFonts w:cs="Arial" w:hint="cs"/>
                <w:rtl/>
              </w:rPr>
              <w:t>وح محفوظ</w:t>
            </w:r>
            <w:r w:rsidRPr="00AE2EF0">
              <w:rPr>
                <w:rFonts w:cs="Arial"/>
                <w:rtl/>
              </w:rPr>
              <w:t>)</w:t>
            </w:r>
            <w:r w:rsidRPr="00AE2EF0">
              <w:rPr>
                <w:rFonts w:cs="Arial" w:hint="cs"/>
                <w:rtl/>
              </w:rPr>
              <w:t>،رسالتهالشاملةالكبرىالتيكانمنالمقررأن</w:t>
            </w:r>
            <w:r>
              <w:rPr>
                <w:rFonts w:cs="Arial" w:hint="cs"/>
                <w:rtl/>
              </w:rPr>
              <w:t>ت</w:t>
            </w:r>
            <w:r w:rsidRPr="00AE2EF0">
              <w:rPr>
                <w:rFonts w:cs="Arial" w:hint="cs"/>
                <w:rtl/>
              </w:rPr>
              <w:t>كشفللبشرية</w:t>
            </w:r>
            <w:r w:rsidRPr="00AE2EF0">
              <w:rPr>
                <w:rFonts w:cs="Arial"/>
                <w:rtl/>
              </w:rPr>
              <w:t xml:space="preserve"> - </w:t>
            </w:r>
            <w:r w:rsidRPr="00AE2EF0">
              <w:rPr>
                <w:rFonts w:cs="Arial" w:hint="cs"/>
                <w:rtl/>
              </w:rPr>
              <w:t>بشكلمتقطعومراراوتكرارا</w:t>
            </w:r>
            <w:r w:rsidRPr="00AE2EF0">
              <w:rPr>
                <w:rFonts w:cs="Arial"/>
                <w:rtl/>
              </w:rPr>
              <w:t xml:space="preserve"> - </w:t>
            </w:r>
            <w:r w:rsidRPr="00AE2EF0">
              <w:rPr>
                <w:rFonts w:cs="Arial" w:hint="cs"/>
                <w:rtl/>
              </w:rPr>
              <w:t>منخلال</w:t>
            </w:r>
            <w:r>
              <w:rPr>
                <w:rFonts w:cs="Arial" w:hint="cs"/>
                <w:rtl/>
              </w:rPr>
              <w:t>مجموعة</w:t>
            </w:r>
            <w:r w:rsidRPr="00AE2EF0">
              <w:rPr>
                <w:rFonts w:cs="Arial" w:hint="cs"/>
                <w:rtl/>
              </w:rPr>
              <w:t>من</w:t>
            </w:r>
            <w:r>
              <w:rPr>
                <w:rFonts w:cs="Arial" w:hint="cs"/>
                <w:rtl/>
              </w:rPr>
              <w:t>ال</w:t>
            </w:r>
            <w:r w:rsidRPr="00AE2EF0">
              <w:rPr>
                <w:rFonts w:cs="Arial" w:hint="cs"/>
                <w:rtl/>
              </w:rPr>
              <w:t>رسلخلالآلافالسنين</w:t>
            </w:r>
            <w:r>
              <w:rPr>
                <w:rFonts w:cs="Arial" w:hint="cs"/>
                <w:rtl/>
              </w:rPr>
              <w:t>ال</w:t>
            </w:r>
            <w:r w:rsidRPr="00AE2EF0">
              <w:rPr>
                <w:rFonts w:cs="Arial" w:hint="cs"/>
                <w:rtl/>
              </w:rPr>
              <w:t>قادمة</w:t>
            </w:r>
            <w:r w:rsidRPr="00AE2EF0">
              <w:rPr>
                <w:rFonts w:cs="Arial"/>
                <w:rtl/>
              </w:rPr>
              <w:t xml:space="preserve">. </w:t>
            </w:r>
            <w:r w:rsidRPr="00AE2EF0">
              <w:rPr>
                <w:rFonts w:cs="Arial" w:hint="cs"/>
                <w:rtl/>
              </w:rPr>
              <w:t>عشيةبدايةالخلقالدنيوي،تمنقلهذهالرسالةالشاملةإلىالسماءالدنيوية</w:t>
            </w:r>
            <w:r w:rsidRPr="00AE2EF0">
              <w:rPr>
                <w:rFonts w:cs="Arial"/>
                <w:rtl/>
              </w:rPr>
              <w:t xml:space="preserve">. </w:t>
            </w:r>
            <w:r w:rsidRPr="00AE2EF0">
              <w:rPr>
                <w:rFonts w:cs="Arial" w:hint="cs"/>
                <w:rtl/>
              </w:rPr>
              <w:t>منهناك،تمالكشفعنرسلاللهفيمختلفال</w:t>
            </w:r>
            <w:r>
              <w:rPr>
                <w:rFonts w:cs="Arial" w:hint="cs"/>
                <w:rtl/>
              </w:rPr>
              <w:t>أماكن</w:t>
            </w:r>
            <w:r w:rsidRPr="00AE2EF0">
              <w:rPr>
                <w:rFonts w:cs="Arial" w:hint="cs"/>
                <w:rtl/>
              </w:rPr>
              <w:t>العالميةفيلغاتمختلفة،مراتعديدة،فيمراحلمختلفةمنالتاريخالبشري</w:t>
            </w:r>
            <w:r w:rsidRPr="00AE2EF0">
              <w:rPr>
                <w:rFonts w:cs="Arial"/>
                <w:rtl/>
              </w:rPr>
              <w:t xml:space="preserve">. </w:t>
            </w:r>
            <w:r w:rsidRPr="00AE2EF0">
              <w:rPr>
                <w:rFonts w:cs="Arial" w:hint="cs"/>
                <w:rtl/>
              </w:rPr>
              <w:t>وهكذا،فإناللوحيالمحفوظهوسانكتومسانكتوريوممنجميعالوحي</w:t>
            </w:r>
            <w:r w:rsidRPr="00AE2EF0">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b/>
                <w:bCs/>
                <w:sz w:val="26"/>
                <w:szCs w:val="26"/>
              </w:rPr>
              <w:t>Purpose of creating humanity</w:t>
            </w:r>
          </w:p>
        </w:tc>
        <w:tc>
          <w:tcPr>
            <w:tcW w:w="4518" w:type="dxa"/>
          </w:tcPr>
          <w:p w:rsidR="00E62360" w:rsidRPr="005B5E48" w:rsidRDefault="005B5E48" w:rsidP="005B5E48">
            <w:pPr>
              <w:bidi/>
              <w:rPr>
                <w:b/>
                <w:bCs/>
                <w:rtl/>
              </w:rPr>
            </w:pPr>
            <w:r w:rsidRPr="005B5E48">
              <w:rPr>
                <w:rFonts w:hint="cs"/>
                <w:b/>
                <w:bCs/>
                <w:rtl/>
              </w:rPr>
              <w:t>الغاية من خلق البشرية</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 xml:space="preserve">8.  God goes on to explain that humanity </w:t>
            </w:r>
            <w:r>
              <w:rPr>
                <w:rFonts w:ascii="Helvetica" w:hAnsi="Helvetica"/>
                <w:sz w:val="26"/>
                <w:szCs w:val="26"/>
              </w:rPr>
              <w:lastRenderedPageBreak/>
              <w:t>was created by Him to test the comparative levels of righteousness among the human beings, or absence thereof. Worldly life is temporary and insignificant, it is only a trial. The award or punishment for good or bad deeds done here will be given in the next life which will be everlasting and permanent. The final dwelling place will be either Heaven or Hell. That would be decided on the Day of Judgement when all human beings will be resurrected.</w:t>
            </w:r>
          </w:p>
        </w:tc>
        <w:tc>
          <w:tcPr>
            <w:tcW w:w="4518" w:type="dxa"/>
          </w:tcPr>
          <w:p w:rsidR="00E62360" w:rsidRDefault="00354881" w:rsidP="00AC4502">
            <w:pPr>
              <w:bidi/>
              <w:rPr>
                <w:rtl/>
              </w:rPr>
            </w:pPr>
            <w:r w:rsidRPr="00354881">
              <w:rPr>
                <w:rFonts w:cs="Arial"/>
                <w:rtl/>
              </w:rPr>
              <w:lastRenderedPageBreak/>
              <w:t xml:space="preserve">8. </w:t>
            </w:r>
            <w:r w:rsidRPr="00354881">
              <w:rPr>
                <w:rFonts w:cs="Arial" w:hint="cs"/>
                <w:rtl/>
              </w:rPr>
              <w:t>ي</w:t>
            </w:r>
            <w:r w:rsidR="00AC4502">
              <w:rPr>
                <w:rFonts w:cs="Arial" w:hint="cs"/>
                <w:rtl/>
              </w:rPr>
              <w:t>فسر</w:t>
            </w:r>
            <w:r w:rsidRPr="00354881">
              <w:rPr>
                <w:rFonts w:cs="Arial" w:hint="cs"/>
                <w:rtl/>
              </w:rPr>
              <w:t>الله</w:t>
            </w:r>
            <w:r w:rsidR="00AC4502">
              <w:rPr>
                <w:rFonts w:cs="Arial" w:hint="cs"/>
                <w:rtl/>
              </w:rPr>
              <w:t xml:space="preserve"> خلقه </w:t>
            </w:r>
            <w:r w:rsidR="00AC4502">
              <w:rPr>
                <w:rFonts w:cs="Arial" w:hint="cs"/>
                <w:rtl/>
              </w:rPr>
              <w:lastRenderedPageBreak/>
              <w:t>البشر</w:t>
            </w:r>
            <w:r w:rsidRPr="00354881">
              <w:rPr>
                <w:rFonts w:cs="Arial" w:hint="cs"/>
                <w:rtl/>
              </w:rPr>
              <w:t>لاختبارمستوياتالمقارنةمنالبربينالبشر،أوغيابه</w:t>
            </w:r>
            <w:r w:rsidRPr="00354881">
              <w:rPr>
                <w:rFonts w:cs="Arial"/>
                <w:rtl/>
              </w:rPr>
              <w:t xml:space="preserve">. </w:t>
            </w:r>
            <w:r w:rsidRPr="00354881">
              <w:rPr>
                <w:rFonts w:cs="Arial" w:hint="cs"/>
                <w:rtl/>
              </w:rPr>
              <w:t>الحياةالعالميةهيمؤقتةوغيرهامة،</w:t>
            </w:r>
            <w:r w:rsidR="00AC4502">
              <w:rPr>
                <w:rFonts w:cs="Arial" w:hint="cs"/>
                <w:rtl/>
              </w:rPr>
              <w:t>و</w:t>
            </w:r>
            <w:r w:rsidRPr="00354881">
              <w:rPr>
                <w:rFonts w:cs="Arial" w:hint="cs"/>
                <w:rtl/>
              </w:rPr>
              <w:t>ليستسوىمحاكمة</w:t>
            </w:r>
            <w:r w:rsidRPr="00354881">
              <w:rPr>
                <w:rFonts w:cs="Arial"/>
                <w:rtl/>
              </w:rPr>
              <w:t xml:space="preserve">. </w:t>
            </w:r>
            <w:r w:rsidR="00AC4502">
              <w:rPr>
                <w:rFonts w:cs="Arial" w:hint="cs"/>
                <w:rtl/>
              </w:rPr>
              <w:t>سيتم الاثابة</w:t>
            </w:r>
            <w:r w:rsidRPr="00354881">
              <w:rPr>
                <w:rFonts w:cs="Arial" w:hint="cs"/>
                <w:rtl/>
              </w:rPr>
              <w:t>أوالعقابعلىالأعمالالصالحةأوالسيئةالتييتمالقيامبهافيالحياةالقادمةالتيستكوندائمةو</w:t>
            </w:r>
            <w:r w:rsidR="00AC4502">
              <w:rPr>
                <w:rFonts w:cs="Arial" w:hint="cs"/>
                <w:rtl/>
              </w:rPr>
              <w:t>خالدة</w:t>
            </w:r>
            <w:r w:rsidRPr="00354881">
              <w:rPr>
                <w:rFonts w:cs="Arial"/>
                <w:rtl/>
              </w:rPr>
              <w:t xml:space="preserve">. </w:t>
            </w:r>
            <w:r w:rsidR="00AC4502">
              <w:rPr>
                <w:rFonts w:cs="Arial" w:hint="cs"/>
                <w:rtl/>
              </w:rPr>
              <w:t xml:space="preserve">سيكون </w:t>
            </w:r>
            <w:r w:rsidRPr="00354881">
              <w:rPr>
                <w:rFonts w:cs="Arial" w:hint="cs"/>
                <w:rtl/>
              </w:rPr>
              <w:t>السكنالنهائيإما</w:t>
            </w:r>
            <w:r w:rsidR="00AC4502">
              <w:rPr>
                <w:rFonts w:cs="Arial" w:hint="cs"/>
                <w:rtl/>
              </w:rPr>
              <w:t xml:space="preserve">في </w:t>
            </w:r>
            <w:r w:rsidRPr="00354881">
              <w:rPr>
                <w:rFonts w:cs="Arial" w:hint="cs"/>
                <w:rtl/>
              </w:rPr>
              <w:t>السماءأوالجحيم</w:t>
            </w:r>
            <w:r w:rsidRPr="00354881">
              <w:rPr>
                <w:rFonts w:cs="Arial"/>
                <w:rtl/>
              </w:rPr>
              <w:t xml:space="preserve">. </w:t>
            </w:r>
            <w:r w:rsidR="00AC4502">
              <w:rPr>
                <w:rFonts w:cs="Arial" w:hint="cs"/>
                <w:rtl/>
              </w:rPr>
              <w:t>يقرر</w:t>
            </w:r>
            <w:r w:rsidRPr="00354881">
              <w:rPr>
                <w:rFonts w:cs="Arial" w:hint="cs"/>
                <w:rtl/>
              </w:rPr>
              <w:t>ذلكيومالقيامةعندمايبعثجميعالبشر</w:t>
            </w:r>
            <w:r w:rsidRPr="00354881">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lastRenderedPageBreak/>
              <w:t>9.  The moral of the story is that the human beings should try to be more and more righteous during their limited tenure in this world.</w:t>
            </w:r>
          </w:p>
        </w:tc>
        <w:tc>
          <w:tcPr>
            <w:tcW w:w="4518" w:type="dxa"/>
          </w:tcPr>
          <w:p w:rsidR="00E62360" w:rsidRDefault="00E62F22" w:rsidP="00E62F22">
            <w:pPr>
              <w:bidi/>
              <w:rPr>
                <w:rtl/>
              </w:rPr>
            </w:pPr>
            <w:r w:rsidRPr="00E62F22">
              <w:rPr>
                <w:rFonts w:cs="Arial"/>
                <w:rtl/>
              </w:rPr>
              <w:t xml:space="preserve">9- </w:t>
            </w:r>
            <w:r>
              <w:rPr>
                <w:rFonts w:cs="Arial" w:hint="cs"/>
                <w:rtl/>
              </w:rPr>
              <w:t xml:space="preserve">هدف </w:t>
            </w:r>
            <w:r w:rsidRPr="00E62F22">
              <w:rPr>
                <w:rFonts w:cs="Arial" w:hint="cs"/>
                <w:rtl/>
              </w:rPr>
              <w:t>القصةهو</w:t>
            </w:r>
            <w:r>
              <w:rPr>
                <w:rFonts w:cs="Arial" w:hint="cs"/>
                <w:rtl/>
              </w:rPr>
              <w:t>محاولة</w:t>
            </w:r>
            <w:r w:rsidRPr="00E62F22">
              <w:rPr>
                <w:rFonts w:cs="Arial" w:hint="cs"/>
                <w:rtl/>
              </w:rPr>
              <w:t>البشرأنيكونواأكثروأكثرص</w:t>
            </w:r>
            <w:r>
              <w:rPr>
                <w:rFonts w:cs="Arial" w:hint="cs"/>
                <w:rtl/>
              </w:rPr>
              <w:t xml:space="preserve">لاحاً </w:t>
            </w:r>
            <w:r w:rsidRPr="00E62F22">
              <w:rPr>
                <w:rFonts w:cs="Arial" w:hint="cs"/>
                <w:rtl/>
              </w:rPr>
              <w:t>خلالفترةخدمتهمالمحدودةفيهذاالعالم</w:t>
            </w:r>
            <w:r w:rsidRPr="00E62F22">
              <w:rPr>
                <w:rFonts w:cs="Arial"/>
                <w:rtl/>
              </w:rPr>
              <w:t>.</w:t>
            </w:r>
          </w:p>
        </w:tc>
      </w:tr>
      <w:tr w:rsidR="00E62360" w:rsidTr="00FA52CB">
        <w:tc>
          <w:tcPr>
            <w:tcW w:w="5058" w:type="dxa"/>
          </w:tcPr>
          <w:p w:rsidR="00E62360" w:rsidRDefault="00E62360" w:rsidP="00E62360">
            <w:pPr>
              <w:rPr>
                <w:rFonts w:ascii="Helvetica" w:hAnsi="Helvetica"/>
                <w:sz w:val="26"/>
                <w:szCs w:val="26"/>
              </w:rPr>
            </w:pPr>
            <w:proofErr w:type="spellStart"/>
            <w:r>
              <w:rPr>
                <w:rFonts w:ascii="Helvetica" w:hAnsi="Helvetica"/>
                <w:b/>
                <w:bCs/>
                <w:sz w:val="26"/>
                <w:szCs w:val="26"/>
              </w:rPr>
              <w:t>Shahjahan’s</w:t>
            </w:r>
            <w:proofErr w:type="spellEnd"/>
            <w:r>
              <w:rPr>
                <w:rFonts w:ascii="Helvetica" w:hAnsi="Helvetica"/>
                <w:b/>
                <w:bCs/>
                <w:sz w:val="26"/>
                <w:szCs w:val="26"/>
              </w:rPr>
              <w:t xml:space="preserve"> service to mankind</w:t>
            </w:r>
          </w:p>
        </w:tc>
        <w:tc>
          <w:tcPr>
            <w:tcW w:w="4518" w:type="dxa"/>
          </w:tcPr>
          <w:p w:rsidR="00E62360" w:rsidRPr="00ED7C12" w:rsidRDefault="00ED7C12" w:rsidP="00ED7C12">
            <w:pPr>
              <w:bidi/>
              <w:rPr>
                <w:b/>
                <w:bCs/>
                <w:rtl/>
              </w:rPr>
            </w:pPr>
            <w:r w:rsidRPr="00ED7C12">
              <w:rPr>
                <w:rFonts w:cs="Arial" w:hint="cs"/>
                <w:b/>
                <w:bCs/>
                <w:rtl/>
              </w:rPr>
              <w:t>خدمةشاهجهانللبشرية</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 xml:space="preserve">10.  This realization seems to have intensely dawned upon Emperor </w:t>
            </w:r>
            <w:proofErr w:type="spellStart"/>
            <w:r>
              <w:rPr>
                <w:rFonts w:ascii="Helvetica" w:hAnsi="Helvetica"/>
                <w:sz w:val="26"/>
                <w:szCs w:val="26"/>
              </w:rPr>
              <w:t>Shahjahan</w:t>
            </w:r>
            <w:proofErr w:type="spellEnd"/>
            <w:r>
              <w:rPr>
                <w:rFonts w:ascii="Helvetica" w:hAnsi="Helvetica"/>
                <w:sz w:val="26"/>
                <w:szCs w:val="26"/>
              </w:rPr>
              <w:t xml:space="preserve"> after the immature death of his beloved queen. So, in addition to creating a long lasting memorial for her - in brick, mortar and marble - the monarch also used the edifice to telecast his supernatural realization for the spiritual pleasure and benefit of the upcoming generations of humanity.</w:t>
            </w:r>
          </w:p>
        </w:tc>
        <w:tc>
          <w:tcPr>
            <w:tcW w:w="4518" w:type="dxa"/>
          </w:tcPr>
          <w:p w:rsidR="00E62360" w:rsidRDefault="00285C7D" w:rsidP="00285C7D">
            <w:pPr>
              <w:bidi/>
              <w:rPr>
                <w:rtl/>
              </w:rPr>
            </w:pPr>
            <w:r w:rsidRPr="00285C7D">
              <w:rPr>
                <w:rFonts w:cs="Arial"/>
                <w:rtl/>
              </w:rPr>
              <w:t xml:space="preserve">10. </w:t>
            </w:r>
            <w:r w:rsidRPr="00285C7D">
              <w:rPr>
                <w:rFonts w:cs="Arial" w:hint="cs"/>
                <w:rtl/>
              </w:rPr>
              <w:t>ويبدوأنهذاالإدراكقدفجربشكلمكثفعلىالإمبراطورشاهجهانبعدوفاةغيرناضجةمنالملكةالحبيب</w:t>
            </w:r>
            <w:r>
              <w:rPr>
                <w:rFonts w:cs="Arial" w:hint="cs"/>
                <w:rtl/>
              </w:rPr>
              <w:t>ة</w:t>
            </w:r>
            <w:r w:rsidRPr="00285C7D">
              <w:rPr>
                <w:rFonts w:cs="Arial"/>
                <w:rtl/>
              </w:rPr>
              <w:t xml:space="preserve">. </w:t>
            </w:r>
            <w:r w:rsidRPr="00285C7D">
              <w:rPr>
                <w:rFonts w:cs="Arial" w:hint="cs"/>
                <w:rtl/>
              </w:rPr>
              <w:t>لذلك،</w:t>
            </w:r>
            <w:r>
              <w:rPr>
                <w:rFonts w:cs="Arial" w:hint="cs"/>
                <w:rtl/>
              </w:rPr>
              <w:t>اضافة</w:t>
            </w:r>
            <w:r w:rsidRPr="00285C7D">
              <w:rPr>
                <w:rFonts w:cs="Arial" w:hint="cs"/>
                <w:rtl/>
              </w:rPr>
              <w:t>إلى</w:t>
            </w:r>
            <w:r>
              <w:rPr>
                <w:rFonts w:cs="Arial" w:hint="cs"/>
                <w:rtl/>
              </w:rPr>
              <w:t>انشاء</w:t>
            </w:r>
            <w:r w:rsidRPr="00285C7D">
              <w:rPr>
                <w:rFonts w:cs="Arial" w:hint="cs"/>
                <w:rtl/>
              </w:rPr>
              <w:t>نصبتذكاريطويلالأمدلها</w:t>
            </w:r>
            <w:r w:rsidRPr="00285C7D">
              <w:rPr>
                <w:rFonts w:cs="Arial"/>
                <w:rtl/>
              </w:rPr>
              <w:t xml:space="preserve"> - </w:t>
            </w:r>
            <w:r>
              <w:rPr>
                <w:rFonts w:cs="Arial" w:hint="cs"/>
                <w:rtl/>
              </w:rPr>
              <w:t>من</w:t>
            </w:r>
            <w:r w:rsidRPr="00285C7D">
              <w:rPr>
                <w:rFonts w:cs="Arial" w:hint="cs"/>
                <w:rtl/>
              </w:rPr>
              <w:t>الطوبوالهاونوالرخام</w:t>
            </w:r>
            <w:r w:rsidRPr="00285C7D">
              <w:rPr>
                <w:rFonts w:cs="Arial"/>
                <w:rtl/>
              </w:rPr>
              <w:t xml:space="preserve"> - </w:t>
            </w:r>
            <w:r w:rsidRPr="00285C7D">
              <w:rPr>
                <w:rFonts w:cs="Arial" w:hint="cs"/>
                <w:rtl/>
              </w:rPr>
              <w:t>كمااستخدمالملكالصرحعلىبثهتحقيقخارق</w:t>
            </w:r>
            <w:r>
              <w:rPr>
                <w:rFonts w:cs="Arial" w:hint="cs"/>
                <w:rtl/>
              </w:rPr>
              <w:t>للمتعة</w:t>
            </w:r>
            <w:r w:rsidRPr="00285C7D">
              <w:rPr>
                <w:rFonts w:cs="Arial" w:hint="cs"/>
                <w:rtl/>
              </w:rPr>
              <w:t>الروحيةوفائدة</w:t>
            </w:r>
            <w:r>
              <w:rPr>
                <w:rFonts w:cs="Arial" w:hint="cs"/>
                <w:rtl/>
              </w:rPr>
              <w:t>لل</w:t>
            </w:r>
            <w:r w:rsidRPr="00285C7D">
              <w:rPr>
                <w:rFonts w:cs="Arial" w:hint="cs"/>
                <w:rtl/>
              </w:rPr>
              <w:t>أجيالالقادمةمنالإنسانية</w:t>
            </w:r>
            <w:r w:rsidRPr="00285C7D">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11.  He expanded his architectural project to include imparting to the millions of prospective visitors to the shrine - and today's online surfers sitting in the cozy comfort of their houses and offices the world over - some nuances of God's Message to humanity. Proper appreciation thereof is sufficient to keep the day to day activity of human soul altruistically attuned toward the service of the fellow creatures, elevating it to a level much above the confines of mundane passion.</w:t>
            </w:r>
          </w:p>
        </w:tc>
        <w:tc>
          <w:tcPr>
            <w:tcW w:w="4518" w:type="dxa"/>
          </w:tcPr>
          <w:p w:rsidR="00E62360" w:rsidRDefault="0019528E" w:rsidP="0019528E">
            <w:pPr>
              <w:bidi/>
              <w:rPr>
                <w:rtl/>
              </w:rPr>
            </w:pPr>
            <w:r w:rsidRPr="0019528E">
              <w:rPr>
                <w:rFonts w:cs="Arial"/>
                <w:rtl/>
              </w:rPr>
              <w:t xml:space="preserve">11. </w:t>
            </w:r>
            <w:r>
              <w:rPr>
                <w:rFonts w:cs="Arial" w:hint="cs"/>
                <w:rtl/>
              </w:rPr>
              <w:t>قام بت</w:t>
            </w:r>
            <w:r w:rsidRPr="0019528E">
              <w:rPr>
                <w:rFonts w:cs="Arial" w:hint="cs"/>
                <w:rtl/>
              </w:rPr>
              <w:t>وس</w:t>
            </w:r>
            <w:r>
              <w:rPr>
                <w:rFonts w:cs="Arial" w:hint="cs"/>
                <w:rtl/>
              </w:rPr>
              <w:t>ي</w:t>
            </w:r>
            <w:r w:rsidRPr="0019528E">
              <w:rPr>
                <w:rFonts w:cs="Arial" w:hint="cs"/>
                <w:rtl/>
              </w:rPr>
              <w:t>عمشروعهالمعماريليشملنقلالملايينمنالزوارالمحتملينإلىالضريح</w:t>
            </w:r>
            <w:r>
              <w:rPr>
                <w:rFonts w:cs="Arial"/>
                <w:rtl/>
              </w:rPr>
              <w:t>–</w:t>
            </w:r>
            <w:r>
              <w:rPr>
                <w:rFonts w:cs="Arial" w:hint="cs"/>
                <w:rtl/>
              </w:rPr>
              <w:t xml:space="preserve">يجلس اليوم </w:t>
            </w:r>
            <w:r w:rsidRPr="0019528E">
              <w:rPr>
                <w:rFonts w:cs="Arial" w:hint="cs"/>
                <w:rtl/>
              </w:rPr>
              <w:t>متصفحيالإنترنتفيراحة</w:t>
            </w:r>
            <w:r>
              <w:rPr>
                <w:rFonts w:cs="Arial" w:hint="cs"/>
                <w:rtl/>
              </w:rPr>
              <w:t xml:space="preserve"> في </w:t>
            </w:r>
            <w:r w:rsidRPr="0019528E">
              <w:rPr>
                <w:rFonts w:cs="Arial" w:hint="cs"/>
                <w:rtl/>
              </w:rPr>
              <w:t>منازلهمومكاتبهمفيجميعأنحاءالعالم</w:t>
            </w:r>
            <w:r w:rsidRPr="0019528E">
              <w:rPr>
                <w:rFonts w:cs="Arial"/>
                <w:rtl/>
              </w:rPr>
              <w:t xml:space="preserve"> - </w:t>
            </w:r>
            <w:r w:rsidRPr="0019528E">
              <w:rPr>
                <w:rFonts w:cs="Arial" w:hint="cs"/>
                <w:rtl/>
              </w:rPr>
              <w:t>بعضالفروقالدقيقةفيرسالةاللهللإنسانية</w:t>
            </w:r>
            <w:r w:rsidRPr="0019528E">
              <w:rPr>
                <w:rFonts w:cs="Arial"/>
                <w:rtl/>
              </w:rPr>
              <w:t xml:space="preserve">. </w:t>
            </w:r>
            <w:r w:rsidRPr="0019528E">
              <w:rPr>
                <w:rFonts w:cs="Arial" w:hint="cs"/>
                <w:rtl/>
              </w:rPr>
              <w:t>التقديرالسليممنها</w:t>
            </w:r>
            <w:r>
              <w:rPr>
                <w:rFonts w:cs="Arial" w:hint="cs"/>
                <w:rtl/>
              </w:rPr>
              <w:t>كافي</w:t>
            </w:r>
            <w:r w:rsidRPr="0019528E">
              <w:rPr>
                <w:rFonts w:cs="Arial" w:hint="cs"/>
                <w:rtl/>
              </w:rPr>
              <w:t>للحفاظعلىالنشاطاليوميللروحالبشرية</w:t>
            </w:r>
            <w:r>
              <w:rPr>
                <w:rFonts w:cs="Arial" w:hint="cs"/>
                <w:rtl/>
              </w:rPr>
              <w:t>ل</w:t>
            </w:r>
            <w:r w:rsidRPr="0019528E">
              <w:rPr>
                <w:rFonts w:cs="Arial" w:hint="cs"/>
                <w:rtl/>
              </w:rPr>
              <w:t>تتناغممعخدمةالمخلوقاتالزميلة،ورفعهإلىمستوىأعلىبكثيرمنحدودالعاطفةالدنيوية</w:t>
            </w:r>
            <w:r w:rsidRPr="0019528E">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b/>
                <w:bCs/>
                <w:sz w:val="26"/>
                <w:szCs w:val="26"/>
              </w:rPr>
              <w:t>Bill Clinton on Taj Mahal</w:t>
            </w:r>
          </w:p>
        </w:tc>
        <w:tc>
          <w:tcPr>
            <w:tcW w:w="4518" w:type="dxa"/>
          </w:tcPr>
          <w:p w:rsidR="00E62360" w:rsidRPr="002F398D" w:rsidRDefault="002F398D" w:rsidP="002F398D">
            <w:pPr>
              <w:bidi/>
              <w:rPr>
                <w:b/>
                <w:bCs/>
                <w:rtl/>
              </w:rPr>
            </w:pPr>
            <w:r w:rsidRPr="002F398D">
              <w:rPr>
                <w:rFonts w:cs="Arial" w:hint="cs"/>
                <w:b/>
                <w:bCs/>
                <w:rtl/>
              </w:rPr>
              <w:t>بيلكلينتونفيتاجمحل</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 xml:space="preserve">12.  President Bill Clinton had one said that there are two kinds of people in the </w:t>
            </w:r>
            <w:r>
              <w:rPr>
                <w:rFonts w:ascii="Helvetica" w:hAnsi="Helvetica"/>
                <w:sz w:val="26"/>
                <w:szCs w:val="26"/>
              </w:rPr>
              <w:lastRenderedPageBreak/>
              <w:t>world, those who have seen the Taj Mahal and those who haven’t. But, even Clinton didn’t know that appreciating mere marble beauty is not the full realization of the Taj. It’s</w:t>
            </w:r>
            <w:proofErr w:type="gramStart"/>
            <w:r>
              <w:rPr>
                <w:rFonts w:ascii="Helvetica" w:hAnsi="Helvetica"/>
                <w:sz w:val="26"/>
                <w:szCs w:val="26"/>
              </w:rPr>
              <w:t>  intrinsic</w:t>
            </w:r>
            <w:proofErr w:type="gramEnd"/>
            <w:r>
              <w:rPr>
                <w:rFonts w:ascii="Helvetica" w:hAnsi="Helvetica"/>
                <w:sz w:val="26"/>
                <w:szCs w:val="26"/>
              </w:rPr>
              <w:t xml:space="preserve"> beauty is the Beauty of God manifested through its widespread Quranic calligraphy that was created by the Persian calligrapher Abdul </w:t>
            </w:r>
            <w:proofErr w:type="spellStart"/>
            <w:r>
              <w:rPr>
                <w:rFonts w:ascii="Helvetica" w:hAnsi="Helvetica"/>
                <w:sz w:val="26"/>
                <w:szCs w:val="26"/>
              </w:rPr>
              <w:t>Haq</w:t>
            </w:r>
            <w:proofErr w:type="spellEnd"/>
            <w:r>
              <w:rPr>
                <w:rFonts w:ascii="Helvetica" w:hAnsi="Helvetica"/>
                <w:sz w:val="26"/>
                <w:szCs w:val="26"/>
              </w:rPr>
              <w:t xml:space="preserve"> who came to India from Shiraz, Iran, in 1609. Shah Jahan conferred the title of "</w:t>
            </w:r>
            <w:proofErr w:type="spellStart"/>
            <w:r>
              <w:rPr>
                <w:rFonts w:ascii="Helvetica" w:hAnsi="Helvetica"/>
                <w:sz w:val="26"/>
                <w:szCs w:val="26"/>
              </w:rPr>
              <w:t>Amanat</w:t>
            </w:r>
            <w:proofErr w:type="spellEnd"/>
            <w:r>
              <w:rPr>
                <w:rFonts w:ascii="Helvetica" w:hAnsi="Helvetica"/>
                <w:sz w:val="26"/>
                <w:szCs w:val="26"/>
              </w:rPr>
              <w:t xml:space="preserve"> Khan" upon him as a reward for his dazzling virtuosity.</w:t>
            </w:r>
          </w:p>
        </w:tc>
        <w:tc>
          <w:tcPr>
            <w:tcW w:w="4518" w:type="dxa"/>
          </w:tcPr>
          <w:p w:rsidR="00E62360" w:rsidRDefault="008D2CB8" w:rsidP="008D2CB8">
            <w:pPr>
              <w:bidi/>
              <w:rPr>
                <w:rtl/>
              </w:rPr>
            </w:pPr>
            <w:r w:rsidRPr="008D2CB8">
              <w:rPr>
                <w:rFonts w:cs="Arial"/>
                <w:rtl/>
              </w:rPr>
              <w:lastRenderedPageBreak/>
              <w:t xml:space="preserve">12 - </w:t>
            </w:r>
            <w:r w:rsidRPr="008D2CB8">
              <w:rPr>
                <w:rFonts w:cs="Arial" w:hint="cs"/>
                <w:rtl/>
              </w:rPr>
              <w:t>قالالرئيسبيلكلينتونإنهناكنوعينمنالناسفيالعالم،أولئكالذينشاهدواتاج</w:t>
            </w:r>
            <w:r w:rsidRPr="008D2CB8">
              <w:rPr>
                <w:rFonts w:cs="Arial" w:hint="cs"/>
                <w:rtl/>
              </w:rPr>
              <w:lastRenderedPageBreak/>
              <w:t>محلوأولئكالذينلميفعلواذلك</w:t>
            </w:r>
            <w:r w:rsidRPr="008D2CB8">
              <w:rPr>
                <w:rFonts w:cs="Arial"/>
                <w:rtl/>
              </w:rPr>
              <w:t xml:space="preserve">. </w:t>
            </w:r>
            <w:r w:rsidRPr="008D2CB8">
              <w:rPr>
                <w:rFonts w:cs="Arial" w:hint="cs"/>
                <w:rtl/>
              </w:rPr>
              <w:t>ولكن،حتىكلينتونلميكنيعرفأنتقديرجمالالرخام</w:t>
            </w:r>
            <w:r>
              <w:rPr>
                <w:rFonts w:cs="Arial" w:hint="cs"/>
                <w:rtl/>
              </w:rPr>
              <w:t xml:space="preserve">ليس </w:t>
            </w:r>
            <w:r w:rsidRPr="008D2CB8">
              <w:rPr>
                <w:rFonts w:cs="Arial" w:hint="cs"/>
                <w:rtl/>
              </w:rPr>
              <w:t>فقطالإعمالالكاملللتاج</w:t>
            </w:r>
            <w:r w:rsidRPr="008D2CB8">
              <w:rPr>
                <w:rFonts w:cs="Arial"/>
                <w:rtl/>
              </w:rPr>
              <w:t xml:space="preserve">. </w:t>
            </w:r>
            <w:r w:rsidRPr="008D2CB8">
              <w:rPr>
                <w:rFonts w:cs="Arial" w:hint="cs"/>
                <w:rtl/>
              </w:rPr>
              <w:t>الجمالالأساسيهوجمالاللهالذيتجلىمنخلال</w:t>
            </w:r>
            <w:r>
              <w:rPr>
                <w:rFonts w:cs="Arial" w:hint="cs"/>
                <w:rtl/>
              </w:rPr>
              <w:t>الخط</w:t>
            </w:r>
            <w:r w:rsidRPr="008D2CB8">
              <w:rPr>
                <w:rFonts w:cs="Arial" w:hint="cs"/>
                <w:rtl/>
              </w:rPr>
              <w:t>القرآنيالواسعالذيأنشأهالخطاطالفارسيعبدالحقالذيجاءإلىالهندمنشيرازبإيرانعام</w:t>
            </w:r>
            <w:r w:rsidRPr="008D2CB8">
              <w:rPr>
                <w:rFonts w:cs="Arial"/>
                <w:rtl/>
              </w:rPr>
              <w:t xml:space="preserve"> 1609. </w:t>
            </w:r>
            <w:r w:rsidRPr="008D2CB8">
              <w:rPr>
                <w:rFonts w:cs="Arial" w:hint="cs"/>
                <w:rtl/>
              </w:rPr>
              <w:t>منحشاهجهانلقب</w:t>
            </w:r>
            <w:r w:rsidRPr="008D2CB8">
              <w:rPr>
                <w:rFonts w:cs="Arial"/>
                <w:rtl/>
              </w:rPr>
              <w:t xml:space="preserve"> "</w:t>
            </w:r>
            <w:r w:rsidRPr="008D2CB8">
              <w:rPr>
                <w:rFonts w:cs="Arial" w:hint="cs"/>
                <w:rtl/>
              </w:rPr>
              <w:t>أماناتخان</w:t>
            </w:r>
            <w:r w:rsidRPr="008D2CB8">
              <w:rPr>
                <w:rFonts w:cs="Arial"/>
                <w:rtl/>
              </w:rPr>
              <w:t xml:space="preserve">" </w:t>
            </w:r>
            <w:r w:rsidRPr="008D2CB8">
              <w:rPr>
                <w:rFonts w:cs="Arial" w:hint="cs"/>
                <w:rtl/>
              </w:rPr>
              <w:t>عليهكمكافأةعلى</w:t>
            </w:r>
            <w:r>
              <w:rPr>
                <w:rFonts w:cs="Arial" w:hint="cs"/>
                <w:rtl/>
              </w:rPr>
              <w:t>براعته</w:t>
            </w:r>
            <w:r w:rsidRPr="008D2CB8">
              <w:rPr>
                <w:rFonts w:cs="Arial" w:hint="cs"/>
                <w:rtl/>
              </w:rPr>
              <w:t>المبهر</w:t>
            </w:r>
            <w:r>
              <w:rPr>
                <w:rFonts w:cs="Arial" w:hint="cs"/>
                <w:rtl/>
              </w:rPr>
              <w:t>ة</w:t>
            </w:r>
            <w:r w:rsidRPr="008D2CB8">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lastRenderedPageBreak/>
              <w:t xml:space="preserve">13.  In the coffee table book published in 2018 by Zakat Foundation of India umpteen specific camera views of the Taj Mahal have been presented that focus the calligraphic beauty of the wonderful monument. </w:t>
            </w:r>
            <w:proofErr w:type="spellStart"/>
            <w:r>
              <w:rPr>
                <w:rFonts w:ascii="Helvetica" w:hAnsi="Helvetica"/>
                <w:sz w:val="26"/>
                <w:szCs w:val="26"/>
              </w:rPr>
              <w:t>Along side</w:t>
            </w:r>
            <w:proofErr w:type="spellEnd"/>
            <w:r>
              <w:rPr>
                <w:rFonts w:ascii="Helvetica" w:hAnsi="Helvetica"/>
                <w:sz w:val="26"/>
                <w:szCs w:val="26"/>
              </w:rPr>
              <w:t xml:space="preserve"> each photo view the theme of the Quranic engraving has been briefly summarized. For this purpose cues have been taken from well known translations and commentaries; may God bless the noble authors and their associates. Some of these divine injunctions are given as follows.</w:t>
            </w:r>
          </w:p>
        </w:tc>
        <w:tc>
          <w:tcPr>
            <w:tcW w:w="4518" w:type="dxa"/>
          </w:tcPr>
          <w:p w:rsidR="00E62360" w:rsidRDefault="00215D76" w:rsidP="00215D76">
            <w:pPr>
              <w:bidi/>
              <w:rPr>
                <w:rtl/>
              </w:rPr>
            </w:pPr>
            <w:r w:rsidRPr="00215D76">
              <w:rPr>
                <w:rFonts w:cs="Arial"/>
                <w:rtl/>
              </w:rPr>
              <w:t xml:space="preserve">13. </w:t>
            </w:r>
            <w:r w:rsidRPr="00215D76">
              <w:rPr>
                <w:rFonts w:cs="Arial" w:hint="cs"/>
                <w:rtl/>
              </w:rPr>
              <w:t>فيكتابطاولةالقهوة</w:t>
            </w:r>
            <w:r>
              <w:rPr>
                <w:rFonts w:cs="Arial" w:hint="cs"/>
                <w:rtl/>
              </w:rPr>
              <w:t>الذي نشر</w:t>
            </w:r>
            <w:r w:rsidRPr="00215D76">
              <w:rPr>
                <w:rFonts w:cs="Arial" w:hint="cs"/>
                <w:rtl/>
              </w:rPr>
              <w:t>عام</w:t>
            </w:r>
            <w:r w:rsidRPr="00215D76">
              <w:rPr>
                <w:rFonts w:cs="Arial"/>
                <w:rtl/>
              </w:rPr>
              <w:t xml:space="preserve"> 2018 </w:t>
            </w:r>
            <w:r w:rsidRPr="00215D76">
              <w:rPr>
                <w:rFonts w:cs="Arial" w:hint="cs"/>
                <w:rtl/>
              </w:rPr>
              <w:t>منقبلمؤسسةالزكاةفيالهندأومبتين</w:t>
            </w:r>
            <w:r>
              <w:rPr>
                <w:rFonts w:cs="Arial" w:hint="cs"/>
                <w:rtl/>
              </w:rPr>
              <w:t xml:space="preserve"> عرضت </w:t>
            </w:r>
            <w:r w:rsidRPr="00215D76">
              <w:rPr>
                <w:rFonts w:cs="Arial" w:hint="cs"/>
                <w:rtl/>
              </w:rPr>
              <w:t>وجهاتنظرالكاميرا</w:t>
            </w:r>
            <w:r>
              <w:rPr>
                <w:rFonts w:cs="Arial" w:hint="cs"/>
                <w:rtl/>
              </w:rPr>
              <w:t xml:space="preserve">لمناطق </w:t>
            </w:r>
            <w:r w:rsidRPr="00215D76">
              <w:rPr>
                <w:rFonts w:cs="Arial" w:hint="cs"/>
                <w:rtl/>
              </w:rPr>
              <w:t>محددةمنتاجمحلتركزعلىالجمال</w:t>
            </w:r>
            <w:r>
              <w:rPr>
                <w:rFonts w:cs="Arial" w:hint="cs"/>
                <w:rtl/>
              </w:rPr>
              <w:t>الخطي</w:t>
            </w:r>
            <w:r w:rsidRPr="00215D76">
              <w:rPr>
                <w:rFonts w:cs="Arial" w:hint="cs"/>
                <w:rtl/>
              </w:rPr>
              <w:t>منالنصبالرائع</w:t>
            </w:r>
            <w:r w:rsidRPr="00215D76">
              <w:rPr>
                <w:rFonts w:cs="Arial"/>
                <w:rtl/>
              </w:rPr>
              <w:t xml:space="preserve">. </w:t>
            </w:r>
            <w:r>
              <w:rPr>
                <w:rFonts w:cs="Arial" w:hint="cs"/>
                <w:rtl/>
              </w:rPr>
              <w:t xml:space="preserve">عرض موضوع النقش القرآني لكل صورة </w:t>
            </w:r>
            <w:r w:rsidRPr="00215D76">
              <w:rPr>
                <w:rFonts w:cs="Arial" w:hint="cs"/>
                <w:rtl/>
              </w:rPr>
              <w:t>جنباإلىجنبتمتلخيصهالفترةوجيزة</w:t>
            </w:r>
            <w:r w:rsidRPr="00215D76">
              <w:rPr>
                <w:rFonts w:cs="Arial"/>
                <w:rtl/>
              </w:rPr>
              <w:t xml:space="preserve">. </w:t>
            </w:r>
            <w:r w:rsidRPr="00215D76">
              <w:rPr>
                <w:rFonts w:cs="Arial" w:hint="cs"/>
                <w:rtl/>
              </w:rPr>
              <w:t>لهذاالغرضتمأخذالإشاراتمنالترجماتوالتعليقاتالمعروفة؛وباركاللهكتابالنبيلينوشركائهم</w:t>
            </w:r>
            <w:r w:rsidRPr="00215D76">
              <w:rPr>
                <w:rFonts w:cs="Arial"/>
                <w:rtl/>
              </w:rPr>
              <w:t xml:space="preserve">. </w:t>
            </w:r>
            <w:r w:rsidRPr="00215D76">
              <w:rPr>
                <w:rFonts w:cs="Arial" w:hint="cs"/>
                <w:rtl/>
              </w:rPr>
              <w:t>وتعطىبعضهذهالأوامرالإلهيةعلىالنحوالتالي</w:t>
            </w:r>
            <w:r w:rsidRPr="00215D76">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b/>
                <w:bCs/>
                <w:sz w:val="26"/>
                <w:szCs w:val="26"/>
              </w:rPr>
              <w:t>Code of conduct for human behavior</w:t>
            </w:r>
          </w:p>
        </w:tc>
        <w:tc>
          <w:tcPr>
            <w:tcW w:w="4518" w:type="dxa"/>
          </w:tcPr>
          <w:p w:rsidR="00E62360" w:rsidRPr="00760A2F" w:rsidRDefault="00760A2F" w:rsidP="00760A2F">
            <w:pPr>
              <w:bidi/>
              <w:rPr>
                <w:b/>
                <w:bCs/>
                <w:rtl/>
              </w:rPr>
            </w:pPr>
            <w:r w:rsidRPr="00760A2F">
              <w:rPr>
                <w:rFonts w:cs="Arial" w:hint="cs"/>
                <w:b/>
                <w:bCs/>
                <w:rtl/>
              </w:rPr>
              <w:t>مدونةالسلوكللسلوكالبشري</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 xml:space="preserve">14.  Among the Quran’s chapters enshrining the </w:t>
            </w:r>
            <w:proofErr w:type="spellStart"/>
            <w:r>
              <w:rPr>
                <w:rFonts w:ascii="Helvetica" w:hAnsi="Helvetica"/>
                <w:sz w:val="26"/>
                <w:szCs w:val="26"/>
              </w:rPr>
              <w:t>Taj</w:t>
            </w:r>
            <w:proofErr w:type="spellEnd"/>
            <w:r>
              <w:rPr>
                <w:rFonts w:ascii="Helvetica" w:hAnsi="Helvetica"/>
                <w:sz w:val="26"/>
                <w:szCs w:val="26"/>
              </w:rPr>
              <w:t xml:space="preserve"> is </w:t>
            </w:r>
            <w:proofErr w:type="spellStart"/>
            <w:r>
              <w:rPr>
                <w:rFonts w:ascii="Helvetica" w:hAnsi="Helvetica"/>
                <w:sz w:val="26"/>
                <w:szCs w:val="26"/>
              </w:rPr>
              <w:t>Surah</w:t>
            </w:r>
            <w:proofErr w:type="spellEnd"/>
            <w:r>
              <w:rPr>
                <w:rFonts w:ascii="Helvetica" w:hAnsi="Helvetica"/>
                <w:sz w:val="26"/>
                <w:szCs w:val="26"/>
              </w:rPr>
              <w:t xml:space="preserve"> </w:t>
            </w:r>
            <w:proofErr w:type="spellStart"/>
            <w:r>
              <w:rPr>
                <w:rFonts w:ascii="Helvetica" w:hAnsi="Helvetica"/>
                <w:sz w:val="26"/>
                <w:szCs w:val="26"/>
              </w:rPr>
              <w:t>Ikhlas</w:t>
            </w:r>
            <w:proofErr w:type="spellEnd"/>
            <w:r>
              <w:rPr>
                <w:rFonts w:ascii="Helvetica" w:hAnsi="Helvetica"/>
                <w:sz w:val="26"/>
                <w:szCs w:val="26"/>
              </w:rPr>
              <w:t xml:space="preserve"> (</w:t>
            </w:r>
            <w:proofErr w:type="spellStart"/>
            <w:r>
              <w:rPr>
                <w:rFonts w:ascii="Helvetica" w:hAnsi="Helvetica"/>
                <w:sz w:val="26"/>
                <w:szCs w:val="26"/>
              </w:rPr>
              <w:t>ch</w:t>
            </w:r>
            <w:proofErr w:type="spellEnd"/>
            <w:r>
              <w:rPr>
                <w:rFonts w:ascii="Helvetica" w:hAnsi="Helvetica"/>
                <w:sz w:val="26"/>
                <w:szCs w:val="26"/>
              </w:rPr>
              <w:t xml:space="preserve"> 112) which establishes the Oneness of the Creator i.e. the doctrine of Tawhid. It says that God is without equal, without origin and unlike anything else that exists. The fourth line, ‘Nothing is like Him’ is a fundamental statement of ‘</w:t>
            </w:r>
            <w:proofErr w:type="spellStart"/>
            <w:r>
              <w:rPr>
                <w:rFonts w:ascii="Helvetica" w:hAnsi="Helvetica"/>
                <w:sz w:val="26"/>
                <w:szCs w:val="26"/>
              </w:rPr>
              <w:t>tanzih</w:t>
            </w:r>
            <w:proofErr w:type="spellEnd"/>
            <w:r>
              <w:rPr>
                <w:rFonts w:ascii="Helvetica" w:hAnsi="Helvetica"/>
                <w:sz w:val="26"/>
                <w:szCs w:val="26"/>
              </w:rPr>
              <w:t xml:space="preserve">’ i.e. divine exclusivity and inimitability - God as the incomparable. This surah was also inscribed on the Dome of the Rock at Jerusalem by </w:t>
            </w:r>
            <w:proofErr w:type="spellStart"/>
            <w:r>
              <w:rPr>
                <w:rFonts w:ascii="Helvetica" w:hAnsi="Helvetica"/>
                <w:sz w:val="26"/>
                <w:szCs w:val="26"/>
              </w:rPr>
              <w:t>Abd</w:t>
            </w:r>
            <w:proofErr w:type="spellEnd"/>
            <w:r>
              <w:rPr>
                <w:rFonts w:ascii="Helvetica" w:hAnsi="Helvetica"/>
                <w:sz w:val="26"/>
                <w:szCs w:val="26"/>
              </w:rPr>
              <w:t>-al-</w:t>
            </w:r>
            <w:proofErr w:type="spellStart"/>
            <w:r>
              <w:rPr>
                <w:rFonts w:ascii="Helvetica" w:hAnsi="Helvetica"/>
                <w:sz w:val="26"/>
                <w:szCs w:val="26"/>
              </w:rPr>
              <w:t>Malik</w:t>
            </w:r>
            <w:proofErr w:type="spellEnd"/>
            <w:r>
              <w:rPr>
                <w:rFonts w:ascii="Helvetica" w:hAnsi="Helvetica"/>
                <w:sz w:val="26"/>
                <w:szCs w:val="26"/>
              </w:rPr>
              <w:t xml:space="preserve"> </w:t>
            </w:r>
            <w:proofErr w:type="spellStart"/>
            <w:r>
              <w:rPr>
                <w:rFonts w:ascii="Helvetica" w:hAnsi="Helvetica"/>
                <w:sz w:val="26"/>
                <w:szCs w:val="26"/>
              </w:rPr>
              <w:t>ibn</w:t>
            </w:r>
            <w:proofErr w:type="spellEnd"/>
            <w:r>
              <w:rPr>
                <w:rFonts w:ascii="Helvetica" w:hAnsi="Helvetica"/>
                <w:sz w:val="26"/>
                <w:szCs w:val="26"/>
              </w:rPr>
              <w:t xml:space="preserve"> </w:t>
            </w:r>
            <w:proofErr w:type="spellStart"/>
            <w:proofErr w:type="gramStart"/>
            <w:r>
              <w:rPr>
                <w:rFonts w:ascii="Helvetica" w:hAnsi="Helvetica"/>
                <w:sz w:val="26"/>
                <w:szCs w:val="26"/>
              </w:rPr>
              <w:t>Marwan</w:t>
            </w:r>
            <w:proofErr w:type="spellEnd"/>
            <w:r>
              <w:rPr>
                <w:rFonts w:ascii="Helvetica" w:hAnsi="Helvetica"/>
                <w:sz w:val="26"/>
                <w:szCs w:val="26"/>
              </w:rPr>
              <w:t xml:space="preserve"> .</w:t>
            </w:r>
            <w:proofErr w:type="gramEnd"/>
          </w:p>
        </w:tc>
        <w:tc>
          <w:tcPr>
            <w:tcW w:w="4518" w:type="dxa"/>
          </w:tcPr>
          <w:p w:rsidR="00E62360" w:rsidRDefault="003F2755" w:rsidP="003F2755">
            <w:pPr>
              <w:bidi/>
              <w:rPr>
                <w:rtl/>
              </w:rPr>
            </w:pPr>
            <w:r w:rsidRPr="003F2755">
              <w:rPr>
                <w:rFonts w:cs="Arial"/>
                <w:rtl/>
              </w:rPr>
              <w:t xml:space="preserve">14. </w:t>
            </w:r>
            <w:r w:rsidRPr="003F2755">
              <w:rPr>
                <w:rFonts w:cs="Arial" w:hint="cs"/>
                <w:rtl/>
              </w:rPr>
              <w:t>منبينفصولالقرآنالكريمالتيتجسدتاجسورةالإخلاص</w:t>
            </w:r>
            <w:r w:rsidRPr="003F2755">
              <w:rPr>
                <w:rFonts w:cs="Arial"/>
                <w:rtl/>
              </w:rPr>
              <w:t xml:space="preserve"> (</w:t>
            </w:r>
            <w:r w:rsidRPr="003F2755">
              <w:rPr>
                <w:rFonts w:cs="Arial" w:hint="cs"/>
                <w:rtl/>
              </w:rPr>
              <w:t>الفصل</w:t>
            </w:r>
            <w:r w:rsidRPr="003F2755">
              <w:rPr>
                <w:rFonts w:cs="Arial"/>
                <w:rtl/>
              </w:rPr>
              <w:t xml:space="preserve"> 112) </w:t>
            </w:r>
            <w:r w:rsidRPr="003F2755">
              <w:rPr>
                <w:rFonts w:cs="Arial" w:hint="cs"/>
                <w:rtl/>
              </w:rPr>
              <w:t>الذييحددوحدانيةالخالقأيعقيدةالتوحيد</w:t>
            </w:r>
            <w:r w:rsidRPr="003F2755">
              <w:rPr>
                <w:rFonts w:cs="Arial"/>
                <w:rtl/>
              </w:rPr>
              <w:t xml:space="preserve">. </w:t>
            </w:r>
            <w:r w:rsidRPr="003F2755">
              <w:rPr>
                <w:rFonts w:cs="Arial" w:hint="cs"/>
                <w:rtl/>
              </w:rPr>
              <w:t>وتقولإناللههومندونالمساواة،مندونأصلوعلىعكسأيشيءآخرموجود</w:t>
            </w:r>
            <w:r w:rsidRPr="003F2755">
              <w:rPr>
                <w:rFonts w:cs="Arial"/>
                <w:rtl/>
              </w:rPr>
              <w:t xml:space="preserve">. </w:t>
            </w:r>
            <w:r w:rsidRPr="003F2755">
              <w:rPr>
                <w:rFonts w:cs="Arial" w:hint="cs"/>
                <w:rtl/>
              </w:rPr>
              <w:t>السطرالرابع،</w:t>
            </w:r>
            <w:r w:rsidRPr="003F2755">
              <w:rPr>
                <w:rFonts w:cs="Arial"/>
                <w:rtl/>
              </w:rPr>
              <w:t xml:space="preserve"> "</w:t>
            </w:r>
            <w:r>
              <w:rPr>
                <w:rFonts w:cs="Arial" w:hint="cs"/>
                <w:rtl/>
              </w:rPr>
              <w:t>ليس ك</w:t>
            </w:r>
            <w:r w:rsidRPr="003F2755">
              <w:rPr>
                <w:rFonts w:cs="Arial" w:hint="cs"/>
                <w:rtl/>
              </w:rPr>
              <w:t>مثله</w:t>
            </w:r>
            <w:r w:rsidRPr="003F2755">
              <w:rPr>
                <w:rFonts w:cs="Arial"/>
                <w:rtl/>
              </w:rPr>
              <w:t xml:space="preserve">" </w:t>
            </w:r>
            <w:r w:rsidRPr="003F2755">
              <w:rPr>
                <w:rFonts w:cs="Arial" w:hint="cs"/>
                <w:rtl/>
              </w:rPr>
              <w:t>هوبيانأساسيمن</w:t>
            </w:r>
            <w:r w:rsidRPr="003F2755">
              <w:rPr>
                <w:rFonts w:cs="Arial"/>
                <w:rtl/>
              </w:rPr>
              <w:t xml:space="preserve"> "</w:t>
            </w:r>
            <w:r>
              <w:rPr>
                <w:rFonts w:cs="Arial" w:hint="cs"/>
                <w:rtl/>
              </w:rPr>
              <w:t>لا شيء</w:t>
            </w:r>
            <w:r w:rsidRPr="003F2755">
              <w:rPr>
                <w:rFonts w:cs="Arial"/>
                <w:rtl/>
              </w:rPr>
              <w:t xml:space="preserve">" </w:t>
            </w:r>
            <w:r w:rsidRPr="003F2755">
              <w:rPr>
                <w:rFonts w:cs="Arial" w:hint="cs"/>
                <w:rtl/>
              </w:rPr>
              <w:t>أيالتفردالإلهيوحتمية</w:t>
            </w:r>
            <w:r w:rsidRPr="003F2755">
              <w:rPr>
                <w:rFonts w:cs="Arial"/>
                <w:rtl/>
              </w:rPr>
              <w:t xml:space="preserve"> - </w:t>
            </w:r>
            <w:r w:rsidRPr="003F2755">
              <w:rPr>
                <w:rFonts w:cs="Arial" w:hint="cs"/>
                <w:rtl/>
              </w:rPr>
              <w:t>اللهكمالاتضاهى</w:t>
            </w:r>
            <w:r w:rsidRPr="003F2755">
              <w:rPr>
                <w:rFonts w:cs="Arial"/>
                <w:rtl/>
              </w:rPr>
              <w:t xml:space="preserve">. </w:t>
            </w:r>
            <w:r w:rsidRPr="003F2755">
              <w:rPr>
                <w:rFonts w:cs="Arial" w:hint="cs"/>
                <w:rtl/>
              </w:rPr>
              <w:t>وقدأدرجتهذهالسورةأيضاعلىقبةالصخرةفيالقدسمنقبلعبدالملكبنمروان</w:t>
            </w:r>
            <w:r w:rsidRPr="003F2755">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 xml:space="preserve">15.  In </w:t>
            </w:r>
            <w:proofErr w:type="spellStart"/>
            <w:r>
              <w:rPr>
                <w:rFonts w:ascii="Helvetica" w:hAnsi="Helvetica"/>
                <w:sz w:val="26"/>
                <w:szCs w:val="26"/>
              </w:rPr>
              <w:t>Surah</w:t>
            </w:r>
            <w:proofErr w:type="spellEnd"/>
            <w:r>
              <w:rPr>
                <w:rFonts w:ascii="Helvetica" w:hAnsi="Helvetica"/>
                <w:sz w:val="26"/>
                <w:szCs w:val="26"/>
              </w:rPr>
              <w:t xml:space="preserve"> Al-</w:t>
            </w:r>
            <w:proofErr w:type="spellStart"/>
            <w:r>
              <w:rPr>
                <w:rFonts w:ascii="Helvetica" w:hAnsi="Helvetica"/>
                <w:sz w:val="26"/>
                <w:szCs w:val="26"/>
              </w:rPr>
              <w:t>Takvir</w:t>
            </w:r>
            <w:proofErr w:type="spellEnd"/>
            <w:r>
              <w:rPr>
                <w:rFonts w:ascii="Helvetica" w:hAnsi="Helvetica"/>
                <w:sz w:val="26"/>
                <w:szCs w:val="26"/>
              </w:rPr>
              <w:t xml:space="preserve"> (</w:t>
            </w:r>
            <w:proofErr w:type="spellStart"/>
            <w:r>
              <w:rPr>
                <w:rFonts w:ascii="Helvetica" w:hAnsi="Helvetica"/>
                <w:sz w:val="26"/>
                <w:szCs w:val="26"/>
              </w:rPr>
              <w:t>ch</w:t>
            </w:r>
            <w:proofErr w:type="spellEnd"/>
            <w:r>
              <w:rPr>
                <w:rFonts w:ascii="Helvetica" w:hAnsi="Helvetica"/>
                <w:sz w:val="26"/>
                <w:szCs w:val="26"/>
              </w:rPr>
              <w:t xml:space="preserve"> 81) female infanticide has been declared punishable. Besides, through many </w:t>
            </w:r>
            <w:proofErr w:type="spellStart"/>
            <w:r>
              <w:rPr>
                <w:rFonts w:ascii="Helvetica" w:hAnsi="Helvetica"/>
                <w:sz w:val="26"/>
                <w:szCs w:val="26"/>
              </w:rPr>
              <w:t>Surahs</w:t>
            </w:r>
            <w:proofErr w:type="spellEnd"/>
            <w:r>
              <w:rPr>
                <w:rFonts w:ascii="Helvetica" w:hAnsi="Helvetica"/>
                <w:sz w:val="26"/>
                <w:szCs w:val="26"/>
              </w:rPr>
              <w:t xml:space="preserve"> the divine scheme and code of human conduct have been elucidated. The scripture say: God </w:t>
            </w:r>
            <w:r>
              <w:rPr>
                <w:rFonts w:ascii="Helvetica" w:hAnsi="Helvetica"/>
                <w:sz w:val="26"/>
                <w:szCs w:val="26"/>
              </w:rPr>
              <w:lastRenderedPageBreak/>
              <w:t>has breathed His spirit in each one of the human beings (38.72) casting duty upon him or her to imbibe some godly qualities. Over every possessor of knowledge there is one knowing more (12.76); thus nobody should be proud of what he knows.</w:t>
            </w:r>
          </w:p>
        </w:tc>
        <w:tc>
          <w:tcPr>
            <w:tcW w:w="4518" w:type="dxa"/>
          </w:tcPr>
          <w:p w:rsidR="00E62360" w:rsidRDefault="00B83C08" w:rsidP="00B83C08">
            <w:pPr>
              <w:bidi/>
              <w:rPr>
                <w:rtl/>
              </w:rPr>
            </w:pPr>
            <w:r w:rsidRPr="00B83C08">
              <w:rPr>
                <w:rFonts w:cs="Arial"/>
                <w:rtl/>
              </w:rPr>
              <w:lastRenderedPageBreak/>
              <w:t xml:space="preserve">15 - </w:t>
            </w:r>
            <w:r w:rsidRPr="00B83C08">
              <w:rPr>
                <w:rFonts w:cs="Arial" w:hint="cs"/>
                <w:rtl/>
              </w:rPr>
              <w:t>وفيسورةال</w:t>
            </w:r>
            <w:r>
              <w:rPr>
                <w:rFonts w:cs="Arial" w:hint="cs"/>
                <w:rtl/>
              </w:rPr>
              <w:t>تكفير</w:t>
            </w:r>
            <w:r w:rsidRPr="00B83C08">
              <w:rPr>
                <w:rFonts w:cs="Arial"/>
                <w:rtl/>
              </w:rPr>
              <w:t xml:space="preserve"> (</w:t>
            </w:r>
            <w:r w:rsidRPr="00B83C08">
              <w:rPr>
                <w:rFonts w:cs="Arial" w:hint="cs"/>
                <w:rtl/>
              </w:rPr>
              <w:t>الفصل</w:t>
            </w:r>
            <w:r w:rsidRPr="00B83C08">
              <w:rPr>
                <w:rFonts w:cs="Arial"/>
                <w:rtl/>
              </w:rPr>
              <w:t xml:space="preserve"> 81)</w:t>
            </w:r>
            <w:r w:rsidRPr="00B83C08">
              <w:rPr>
                <w:rFonts w:cs="Arial" w:hint="cs"/>
                <w:rtl/>
              </w:rPr>
              <w:t>،تمإعلانعقوبةقتلالإناث</w:t>
            </w:r>
            <w:r w:rsidRPr="00B83C08">
              <w:rPr>
                <w:rFonts w:cs="Arial"/>
                <w:rtl/>
              </w:rPr>
              <w:t xml:space="preserve">. </w:t>
            </w:r>
            <w:r w:rsidRPr="00B83C08">
              <w:rPr>
                <w:rFonts w:cs="Arial" w:hint="cs"/>
                <w:rtl/>
              </w:rPr>
              <w:t>الىجانبذلك،منخلالالعديدمن</w:t>
            </w:r>
            <w:r>
              <w:rPr>
                <w:rFonts w:cs="Arial" w:hint="cs"/>
                <w:rtl/>
              </w:rPr>
              <w:t xml:space="preserve">السور </w:t>
            </w:r>
            <w:r w:rsidRPr="00B83C08">
              <w:rPr>
                <w:rFonts w:cs="Arial" w:hint="cs"/>
                <w:rtl/>
              </w:rPr>
              <w:t>تمتوضيح</w:t>
            </w:r>
            <w:r>
              <w:rPr>
                <w:rFonts w:cs="Arial" w:hint="cs"/>
                <w:rtl/>
              </w:rPr>
              <w:t>ال</w:t>
            </w:r>
            <w:r w:rsidRPr="00B83C08">
              <w:rPr>
                <w:rFonts w:cs="Arial" w:hint="cs"/>
                <w:rtl/>
              </w:rPr>
              <w:t>مخططالإلهيومدونةالسلوكالبشري</w:t>
            </w:r>
            <w:r w:rsidRPr="00B83C08">
              <w:rPr>
                <w:rFonts w:cs="Arial"/>
                <w:rtl/>
              </w:rPr>
              <w:t xml:space="preserve">. </w:t>
            </w:r>
            <w:r w:rsidRPr="00B83C08">
              <w:rPr>
                <w:rFonts w:cs="Arial" w:hint="cs"/>
                <w:rtl/>
              </w:rPr>
              <w:t>يقولالكتاب</w:t>
            </w:r>
            <w:r w:rsidRPr="00B83C08">
              <w:rPr>
                <w:rFonts w:cs="Arial"/>
                <w:rtl/>
              </w:rPr>
              <w:t xml:space="preserve">: </w:t>
            </w:r>
            <w:r w:rsidRPr="00B83C08">
              <w:rPr>
                <w:rFonts w:cs="Arial" w:hint="cs"/>
                <w:rtl/>
              </w:rPr>
              <w:t>لقدتنفساللهروحهفيكلواحدمنالبشر</w:t>
            </w:r>
            <w:r w:rsidRPr="00B83C08">
              <w:rPr>
                <w:rFonts w:cs="Arial"/>
                <w:rtl/>
              </w:rPr>
              <w:t xml:space="preserve"> (38.72) </w:t>
            </w:r>
            <w:r w:rsidRPr="00B83C08">
              <w:rPr>
                <w:rFonts w:cs="Arial" w:hint="cs"/>
                <w:rtl/>
              </w:rPr>
              <w:t>الصبواجبعليهأولهالتشرببعضالصفاتالإلهية</w:t>
            </w:r>
            <w:r w:rsidRPr="00B83C08">
              <w:rPr>
                <w:rFonts w:cs="Arial"/>
                <w:rtl/>
              </w:rPr>
              <w:t>.</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lastRenderedPageBreak/>
              <w:t xml:space="preserve">16.  God likes us being good hosts (12.59). God also likes prostration as expression of thanks to Him (2.58). In an individual’s wealth his needy relatives have a right (17.26). Contracts must be </w:t>
            </w:r>
            <w:proofErr w:type="gramStart"/>
            <w:r>
              <w:rPr>
                <w:rFonts w:ascii="Helvetica" w:hAnsi="Helvetica"/>
                <w:sz w:val="26"/>
                <w:szCs w:val="26"/>
              </w:rPr>
              <w:t>fulfilled,</w:t>
            </w:r>
            <w:proofErr w:type="gramEnd"/>
            <w:r>
              <w:rPr>
                <w:rFonts w:ascii="Helvetica" w:hAnsi="Helvetica"/>
                <w:sz w:val="26"/>
                <w:szCs w:val="26"/>
              </w:rPr>
              <w:t xml:space="preserve"> these will be asked for (17.34). On the day of judgement no intercession will be accepted from anybody (2.48). One should fear only God, none else (16.51, 27.10, </w:t>
            </w:r>
            <w:proofErr w:type="gramStart"/>
            <w:r>
              <w:rPr>
                <w:rFonts w:ascii="Helvetica" w:hAnsi="Helvetica"/>
                <w:sz w:val="26"/>
                <w:szCs w:val="26"/>
              </w:rPr>
              <w:t>28.31</w:t>
            </w:r>
            <w:proofErr w:type="gramEnd"/>
            <w:r>
              <w:rPr>
                <w:rFonts w:ascii="Helvetica" w:hAnsi="Helvetica"/>
                <w:sz w:val="26"/>
                <w:szCs w:val="26"/>
              </w:rPr>
              <w:t>).</w:t>
            </w:r>
          </w:p>
        </w:tc>
        <w:tc>
          <w:tcPr>
            <w:tcW w:w="4518" w:type="dxa"/>
          </w:tcPr>
          <w:p w:rsidR="00E62360" w:rsidRDefault="00407F3F" w:rsidP="00407F3F">
            <w:pPr>
              <w:bidi/>
              <w:rPr>
                <w:rtl/>
              </w:rPr>
            </w:pPr>
            <w:r w:rsidRPr="00407F3F">
              <w:rPr>
                <w:rFonts w:cs="Arial"/>
                <w:rtl/>
              </w:rPr>
              <w:t xml:space="preserve">16. </w:t>
            </w:r>
            <w:r w:rsidRPr="00407F3F">
              <w:rPr>
                <w:rFonts w:cs="Arial" w:hint="cs"/>
                <w:rtl/>
              </w:rPr>
              <w:t>اللهيحبنا</w:t>
            </w:r>
            <w:r>
              <w:rPr>
                <w:rFonts w:cs="Arial" w:hint="cs"/>
                <w:rtl/>
              </w:rPr>
              <w:t>نكون</w:t>
            </w:r>
            <w:r w:rsidRPr="00407F3F">
              <w:rPr>
                <w:rFonts w:cs="Arial" w:hint="cs"/>
                <w:rtl/>
              </w:rPr>
              <w:t>جيدين</w:t>
            </w:r>
            <w:r w:rsidRPr="00407F3F">
              <w:rPr>
                <w:rFonts w:cs="Arial"/>
                <w:rtl/>
              </w:rPr>
              <w:t xml:space="preserve"> (12.59). </w:t>
            </w:r>
            <w:r w:rsidRPr="00407F3F">
              <w:rPr>
                <w:rFonts w:cs="Arial" w:hint="cs"/>
                <w:rtl/>
              </w:rPr>
              <w:t>كمايحباللهالسجودتعبيراعنالشكرله</w:t>
            </w:r>
            <w:r w:rsidRPr="00407F3F">
              <w:rPr>
                <w:rFonts w:cs="Arial"/>
                <w:rtl/>
              </w:rPr>
              <w:t xml:space="preserve"> (2.58). </w:t>
            </w:r>
            <w:r w:rsidRPr="00407F3F">
              <w:rPr>
                <w:rFonts w:cs="Arial" w:hint="cs"/>
                <w:rtl/>
              </w:rPr>
              <w:t>فيثروةالفردلهأقارب</w:t>
            </w:r>
            <w:r>
              <w:rPr>
                <w:rFonts w:cs="Arial" w:hint="cs"/>
                <w:rtl/>
              </w:rPr>
              <w:t xml:space="preserve">و حق </w:t>
            </w:r>
            <w:r w:rsidRPr="00407F3F">
              <w:rPr>
                <w:rFonts w:cs="Arial" w:hint="cs"/>
                <w:rtl/>
              </w:rPr>
              <w:t>المحتاجين</w:t>
            </w:r>
            <w:r w:rsidRPr="00407F3F">
              <w:rPr>
                <w:rFonts w:cs="Arial"/>
                <w:rtl/>
              </w:rPr>
              <w:t xml:space="preserve"> (17.26). </w:t>
            </w:r>
            <w:r w:rsidRPr="00407F3F">
              <w:rPr>
                <w:rFonts w:cs="Arial" w:hint="cs"/>
                <w:rtl/>
              </w:rPr>
              <w:t>يجبالوفاءبالعقود،وسوفيطلبمنها</w:t>
            </w:r>
            <w:r w:rsidRPr="00407F3F">
              <w:rPr>
                <w:rFonts w:cs="Arial"/>
                <w:rtl/>
              </w:rPr>
              <w:t xml:space="preserve"> (17.34). </w:t>
            </w:r>
            <w:r w:rsidRPr="00407F3F">
              <w:rPr>
                <w:rFonts w:cs="Arial" w:hint="cs"/>
                <w:rtl/>
              </w:rPr>
              <w:t>فييومالحكملنتقبلالشفاعةمنأيشخص</w:t>
            </w:r>
            <w:r w:rsidRPr="00407F3F">
              <w:rPr>
                <w:rFonts w:cs="Arial"/>
                <w:rtl/>
              </w:rPr>
              <w:t xml:space="preserve"> (2.48). </w:t>
            </w:r>
            <w:r w:rsidRPr="00407F3F">
              <w:rPr>
                <w:rFonts w:cs="Arial" w:hint="cs"/>
                <w:rtl/>
              </w:rPr>
              <w:t>يجبأنيخافاللهوحده،لاشيءآخر</w:t>
            </w:r>
            <w:r w:rsidRPr="00407F3F">
              <w:rPr>
                <w:rFonts w:cs="Arial"/>
                <w:rtl/>
              </w:rPr>
              <w:t xml:space="preserve"> (16.51</w:t>
            </w:r>
            <w:r w:rsidRPr="00407F3F">
              <w:rPr>
                <w:rFonts w:cs="Arial" w:hint="cs"/>
                <w:rtl/>
              </w:rPr>
              <w:t>،</w:t>
            </w:r>
            <w:r w:rsidRPr="00407F3F">
              <w:rPr>
                <w:rFonts w:cs="Arial"/>
                <w:rtl/>
              </w:rPr>
              <w:t xml:space="preserve"> 27.10</w:t>
            </w:r>
            <w:r w:rsidRPr="00407F3F">
              <w:rPr>
                <w:rFonts w:cs="Arial" w:hint="cs"/>
                <w:rtl/>
              </w:rPr>
              <w:t>،</w:t>
            </w:r>
            <w:r w:rsidRPr="00407F3F">
              <w:rPr>
                <w:rFonts w:cs="Arial"/>
                <w:rtl/>
              </w:rPr>
              <w:t xml:space="preserve"> 28.31).</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17.  God talks of His great plan of networking the holiday humanity into prophetic communities and books to many of them (2.38). Before accepting a supplication God wishes the believer to exhaust all worldly effort (2.60). One is under divine command to lower the wings of humility to the parents (17.24). Before advising others for righteousness one should practice it oneself (2.44).</w:t>
            </w:r>
          </w:p>
        </w:tc>
        <w:tc>
          <w:tcPr>
            <w:tcW w:w="4518" w:type="dxa"/>
          </w:tcPr>
          <w:p w:rsidR="00E62360" w:rsidRDefault="00FF11D5" w:rsidP="00DC36AB">
            <w:pPr>
              <w:bidi/>
              <w:rPr>
                <w:rtl/>
              </w:rPr>
            </w:pPr>
            <w:r w:rsidRPr="00FF11D5">
              <w:rPr>
                <w:rFonts w:cs="Arial"/>
                <w:rtl/>
              </w:rPr>
              <w:t xml:space="preserve">17. </w:t>
            </w:r>
            <w:r w:rsidR="00DC36AB">
              <w:rPr>
                <w:rFonts w:cs="Arial" w:hint="cs"/>
                <w:rtl/>
              </w:rPr>
              <w:t xml:space="preserve">يتحدث </w:t>
            </w:r>
            <w:r w:rsidRPr="00FF11D5">
              <w:rPr>
                <w:rFonts w:cs="Arial" w:hint="cs"/>
                <w:rtl/>
              </w:rPr>
              <w:t>اللهعنخطتهالعظيمةلتواصلالشبكاتالإنسانيةفيالمجتمعاتالنبويةوالكتبلكثيرمنهم</w:t>
            </w:r>
            <w:r w:rsidRPr="00FF11D5">
              <w:rPr>
                <w:rFonts w:cs="Arial"/>
                <w:rtl/>
              </w:rPr>
              <w:t xml:space="preserve"> (2.38). </w:t>
            </w:r>
            <w:r w:rsidRPr="00FF11D5">
              <w:rPr>
                <w:rFonts w:cs="Arial" w:hint="cs"/>
                <w:rtl/>
              </w:rPr>
              <w:t>قبلقبولالدعاء</w:t>
            </w:r>
            <w:r w:rsidR="00DC36AB">
              <w:rPr>
                <w:rFonts w:cs="Arial" w:hint="cs"/>
                <w:rtl/>
              </w:rPr>
              <w:t xml:space="preserve">يحب </w:t>
            </w:r>
            <w:r w:rsidRPr="00FF11D5">
              <w:rPr>
                <w:rFonts w:cs="Arial" w:hint="cs"/>
                <w:rtl/>
              </w:rPr>
              <w:t>اللهالمؤمناستنفادكلجهددنيوي</w:t>
            </w:r>
            <w:r w:rsidRPr="00FF11D5">
              <w:rPr>
                <w:rFonts w:cs="Arial"/>
                <w:rtl/>
              </w:rPr>
              <w:t xml:space="preserve"> (2.60). </w:t>
            </w:r>
            <w:r w:rsidRPr="00FF11D5">
              <w:rPr>
                <w:rFonts w:cs="Arial" w:hint="cs"/>
                <w:rtl/>
              </w:rPr>
              <w:t>واحدتحتالقيادةالإلهيةلخفضأجنحةالتواضعللآباءوالأمهات</w:t>
            </w:r>
            <w:r w:rsidRPr="00FF11D5">
              <w:rPr>
                <w:rFonts w:cs="Arial"/>
                <w:rtl/>
              </w:rPr>
              <w:t xml:space="preserve"> (17.24). </w:t>
            </w:r>
            <w:r w:rsidRPr="00FF11D5">
              <w:rPr>
                <w:rFonts w:cs="Arial" w:hint="cs"/>
                <w:rtl/>
              </w:rPr>
              <w:t>قبلأنينصحالآخرينبالبريجبعلىالمرءأنيمارسنفسه</w:t>
            </w:r>
            <w:r w:rsidRPr="00FF11D5">
              <w:rPr>
                <w:rFonts w:cs="Arial"/>
                <w:rtl/>
              </w:rPr>
              <w:t xml:space="preserve"> (2.44).</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 xml:space="preserve">18.  Out of one’s earning and wealth one should keep for self only as much as is required for comfortable life, balance should be incurred on others’ well being (2.219). Extended family and neighborhood are basic units of society for utilitarian proactivity (2.177, 4.36, 17.26, 30.38, 33.6, </w:t>
            </w:r>
            <w:proofErr w:type="gramStart"/>
            <w:r>
              <w:rPr>
                <w:rFonts w:ascii="Helvetica" w:hAnsi="Helvetica"/>
                <w:sz w:val="26"/>
                <w:szCs w:val="26"/>
              </w:rPr>
              <w:t>47.22</w:t>
            </w:r>
            <w:proofErr w:type="gramEnd"/>
            <w:r>
              <w:rPr>
                <w:rFonts w:ascii="Helvetica" w:hAnsi="Helvetica"/>
                <w:sz w:val="26"/>
                <w:szCs w:val="26"/>
              </w:rPr>
              <w:t>). Wealth must keep on circulating in the society rather than remaining confined in a few hands (59.7). Duly observe the rights of the wombs that bore you (4.1). God helps those who help His cause (22.40).</w:t>
            </w:r>
          </w:p>
        </w:tc>
        <w:tc>
          <w:tcPr>
            <w:tcW w:w="4518" w:type="dxa"/>
          </w:tcPr>
          <w:p w:rsidR="00E62360" w:rsidRDefault="002E7F03" w:rsidP="002E7F03">
            <w:pPr>
              <w:bidi/>
              <w:rPr>
                <w:rtl/>
              </w:rPr>
            </w:pPr>
            <w:r w:rsidRPr="002E7F03">
              <w:rPr>
                <w:rFonts w:cs="Arial"/>
                <w:rtl/>
              </w:rPr>
              <w:t xml:space="preserve">18. </w:t>
            </w:r>
            <w:r>
              <w:rPr>
                <w:rFonts w:cs="Arial" w:hint="cs"/>
                <w:rtl/>
              </w:rPr>
              <w:t xml:space="preserve">يجب ان يبقي الفرد من الربح </w:t>
            </w:r>
            <w:r w:rsidRPr="002E7F03">
              <w:rPr>
                <w:rFonts w:cs="Arial" w:hint="cs"/>
                <w:rtl/>
              </w:rPr>
              <w:t>والثروةلنفسهافقطبقدرماهومطلوبلحياةمريحة،وينبغي</w:t>
            </w:r>
            <w:r>
              <w:rPr>
                <w:rFonts w:cs="Arial" w:hint="cs"/>
                <w:rtl/>
              </w:rPr>
              <w:t>المحافظة على</w:t>
            </w:r>
            <w:r w:rsidRPr="002E7F03">
              <w:rPr>
                <w:rFonts w:cs="Arial" w:hint="cs"/>
                <w:rtl/>
              </w:rPr>
              <w:t>التوازنعلىرفاهالآخرين</w:t>
            </w:r>
            <w:r w:rsidRPr="002E7F03">
              <w:rPr>
                <w:rFonts w:cs="Arial"/>
                <w:rtl/>
              </w:rPr>
              <w:t xml:space="preserve"> (2.219). </w:t>
            </w:r>
            <w:r w:rsidRPr="002E7F03">
              <w:rPr>
                <w:rFonts w:cs="Arial" w:hint="cs"/>
                <w:rtl/>
              </w:rPr>
              <w:t>الأسرةالممتدةوالحيهيوحداتأساسيةللمجتمعمنأجلالنفعيةالنفعية</w:t>
            </w:r>
            <w:r w:rsidRPr="002E7F03">
              <w:rPr>
                <w:rFonts w:cs="Arial"/>
                <w:rtl/>
              </w:rPr>
              <w:t xml:space="preserve"> (2.177</w:t>
            </w:r>
            <w:r w:rsidRPr="002E7F03">
              <w:rPr>
                <w:rFonts w:cs="Arial" w:hint="cs"/>
                <w:rtl/>
              </w:rPr>
              <w:t>،</w:t>
            </w:r>
            <w:r w:rsidRPr="002E7F03">
              <w:rPr>
                <w:rFonts w:cs="Arial"/>
                <w:rtl/>
              </w:rPr>
              <w:t xml:space="preserve"> 4.36</w:t>
            </w:r>
            <w:r w:rsidRPr="002E7F03">
              <w:rPr>
                <w:rFonts w:cs="Arial" w:hint="cs"/>
                <w:rtl/>
              </w:rPr>
              <w:t>،</w:t>
            </w:r>
            <w:r w:rsidRPr="002E7F03">
              <w:rPr>
                <w:rFonts w:cs="Arial"/>
                <w:rtl/>
              </w:rPr>
              <w:t xml:space="preserve"> 17.26</w:t>
            </w:r>
            <w:r w:rsidRPr="002E7F03">
              <w:rPr>
                <w:rFonts w:cs="Arial" w:hint="cs"/>
                <w:rtl/>
              </w:rPr>
              <w:t>،</w:t>
            </w:r>
            <w:r w:rsidRPr="002E7F03">
              <w:rPr>
                <w:rFonts w:cs="Arial"/>
                <w:rtl/>
              </w:rPr>
              <w:t>30.38</w:t>
            </w:r>
            <w:r w:rsidRPr="002E7F03">
              <w:rPr>
                <w:rFonts w:cs="Arial" w:hint="cs"/>
                <w:rtl/>
              </w:rPr>
              <w:t>،</w:t>
            </w:r>
            <w:r w:rsidRPr="002E7F03">
              <w:rPr>
                <w:rFonts w:cs="Arial"/>
                <w:rtl/>
              </w:rPr>
              <w:t xml:space="preserve"> 33.6</w:t>
            </w:r>
            <w:r w:rsidRPr="002E7F03">
              <w:rPr>
                <w:rFonts w:cs="Arial" w:hint="cs"/>
                <w:rtl/>
              </w:rPr>
              <w:t>،</w:t>
            </w:r>
            <w:r w:rsidRPr="002E7F03">
              <w:rPr>
                <w:rFonts w:cs="Arial"/>
                <w:rtl/>
              </w:rPr>
              <w:t xml:space="preserve"> 47.22). </w:t>
            </w:r>
            <w:r>
              <w:rPr>
                <w:rFonts w:cs="Arial" w:hint="cs"/>
                <w:rtl/>
              </w:rPr>
              <w:t xml:space="preserve">يجب الاستمرار في نشر </w:t>
            </w:r>
            <w:r w:rsidRPr="002E7F03">
              <w:rPr>
                <w:rFonts w:cs="Arial" w:hint="cs"/>
                <w:rtl/>
              </w:rPr>
              <w:t>الثروةفيالمجتمعبدلامن</w:t>
            </w:r>
            <w:r>
              <w:rPr>
                <w:rFonts w:cs="Arial" w:hint="cs"/>
                <w:rtl/>
              </w:rPr>
              <w:t>ابقائها</w:t>
            </w:r>
            <w:r w:rsidRPr="002E7F03">
              <w:rPr>
                <w:rFonts w:cs="Arial" w:hint="cs"/>
                <w:rtl/>
              </w:rPr>
              <w:t>محصورةفيأيديقليلة</w:t>
            </w:r>
            <w:r w:rsidRPr="002E7F03">
              <w:rPr>
                <w:rFonts w:cs="Arial"/>
                <w:rtl/>
              </w:rPr>
              <w:t xml:space="preserve"> (59.7). </w:t>
            </w:r>
            <w:r w:rsidRPr="002E7F03">
              <w:rPr>
                <w:rFonts w:cs="Arial" w:hint="cs"/>
                <w:rtl/>
              </w:rPr>
              <w:t>مراعاةحقوقالأرحامالتيحملتك</w:t>
            </w:r>
            <w:r w:rsidRPr="002E7F03">
              <w:rPr>
                <w:rFonts w:cs="Arial"/>
                <w:rtl/>
              </w:rPr>
              <w:t xml:space="preserve"> (4.1). </w:t>
            </w:r>
            <w:r w:rsidRPr="002E7F03">
              <w:rPr>
                <w:rFonts w:cs="Arial" w:hint="cs"/>
                <w:rtl/>
              </w:rPr>
              <w:t>اللهيساعدأولئكالذينيساعدون</w:t>
            </w:r>
            <w:r>
              <w:rPr>
                <w:rFonts w:cs="Arial" w:hint="cs"/>
                <w:rtl/>
              </w:rPr>
              <w:t>المحتاجين</w:t>
            </w:r>
            <w:r w:rsidRPr="002E7F03">
              <w:rPr>
                <w:rFonts w:cs="Arial"/>
                <w:rtl/>
              </w:rPr>
              <w:t xml:space="preserve"> (22.40).</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 xml:space="preserve">19.  Thus, a visit to the Taj should not be limited to appreciating its temporal charm commemorating somatic love between two humans but it should encompass </w:t>
            </w:r>
            <w:r>
              <w:rPr>
                <w:rFonts w:ascii="Helvetica" w:hAnsi="Helvetica"/>
                <w:sz w:val="26"/>
                <w:szCs w:val="26"/>
              </w:rPr>
              <w:lastRenderedPageBreak/>
              <w:t>learning and cherishing the divine injunctions inscribed on the monument and thus imbibing qualities of head and heart thus making oneself a better human being and a more useful world citizen.</w:t>
            </w:r>
          </w:p>
        </w:tc>
        <w:tc>
          <w:tcPr>
            <w:tcW w:w="4518" w:type="dxa"/>
          </w:tcPr>
          <w:p w:rsidR="00E62360" w:rsidRDefault="00C43D0F" w:rsidP="00C43D0F">
            <w:pPr>
              <w:bidi/>
              <w:rPr>
                <w:rtl/>
              </w:rPr>
            </w:pPr>
            <w:r w:rsidRPr="00C43D0F">
              <w:rPr>
                <w:rFonts w:cs="Arial"/>
                <w:rtl/>
              </w:rPr>
              <w:lastRenderedPageBreak/>
              <w:t xml:space="preserve">19. </w:t>
            </w:r>
            <w:r w:rsidRPr="00C43D0F">
              <w:rPr>
                <w:rFonts w:cs="Arial" w:hint="cs"/>
                <w:rtl/>
              </w:rPr>
              <w:t>وبالتالي،فإنزيارةالتاجلاينبغيأنتقتصرعلىتقديرسحرهاالزمنيللاحتفال</w:t>
            </w:r>
            <w:r>
              <w:rPr>
                <w:rFonts w:cs="Arial" w:hint="cs"/>
                <w:rtl/>
              </w:rPr>
              <w:t>ب</w:t>
            </w:r>
            <w:r w:rsidRPr="00C43D0F">
              <w:rPr>
                <w:rFonts w:cs="Arial" w:hint="cs"/>
                <w:rtl/>
              </w:rPr>
              <w:t>الحبالجسديبيناثنينمنالبشرولكنينبغيأنتشملالتعلموالاعتزازبالأوامرالإلهيةالمدرج</w:t>
            </w:r>
            <w:r>
              <w:rPr>
                <w:rFonts w:cs="Arial" w:hint="cs"/>
                <w:rtl/>
              </w:rPr>
              <w:t>ة</w:t>
            </w:r>
            <w:r w:rsidRPr="00C43D0F">
              <w:rPr>
                <w:rFonts w:cs="Arial" w:hint="cs"/>
                <w:rtl/>
              </w:rPr>
              <w:t>علىالنصبوبالتاليتشربصفاتالرأسوالقلبممايجعلن</w:t>
            </w:r>
            <w:r w:rsidRPr="00C43D0F">
              <w:rPr>
                <w:rFonts w:cs="Arial" w:hint="cs"/>
                <w:rtl/>
              </w:rPr>
              <w:lastRenderedPageBreak/>
              <w:t>فسهإنسانأفضل،ومواطنعالميأكثرفائدة</w:t>
            </w:r>
            <w:r w:rsidRPr="00C43D0F">
              <w:rPr>
                <w:rFonts w:cs="Arial"/>
                <w:rtl/>
              </w:rPr>
              <w:t>.</w:t>
            </w:r>
          </w:p>
        </w:tc>
      </w:tr>
      <w:tr w:rsidR="00E62360" w:rsidTr="00FA52CB">
        <w:tc>
          <w:tcPr>
            <w:tcW w:w="5058" w:type="dxa"/>
          </w:tcPr>
          <w:p w:rsidR="00E62360" w:rsidRDefault="00E62360" w:rsidP="00E62360">
            <w:pPr>
              <w:rPr>
                <w:rFonts w:ascii="Helvetica" w:hAnsi="Helvetica"/>
                <w:sz w:val="26"/>
                <w:szCs w:val="26"/>
              </w:rPr>
            </w:pPr>
            <w:proofErr w:type="spellStart"/>
            <w:r>
              <w:rPr>
                <w:rFonts w:ascii="Helvetica" w:hAnsi="Helvetica"/>
                <w:b/>
                <w:bCs/>
                <w:sz w:val="26"/>
                <w:szCs w:val="26"/>
              </w:rPr>
              <w:lastRenderedPageBreak/>
              <w:t>Nigaah</w:t>
            </w:r>
            <w:proofErr w:type="spellEnd"/>
            <w:r>
              <w:rPr>
                <w:rFonts w:ascii="Helvetica" w:hAnsi="Helvetica"/>
                <w:b/>
                <w:bCs/>
                <w:sz w:val="26"/>
                <w:szCs w:val="26"/>
              </w:rPr>
              <w:t xml:space="preserve">-e </w:t>
            </w:r>
            <w:proofErr w:type="spellStart"/>
            <w:r>
              <w:rPr>
                <w:rFonts w:ascii="Helvetica" w:hAnsi="Helvetica"/>
                <w:b/>
                <w:bCs/>
                <w:sz w:val="26"/>
                <w:szCs w:val="26"/>
              </w:rPr>
              <w:t>Shauq</w:t>
            </w:r>
            <w:proofErr w:type="spellEnd"/>
          </w:p>
        </w:tc>
        <w:tc>
          <w:tcPr>
            <w:tcW w:w="4518" w:type="dxa"/>
          </w:tcPr>
          <w:p w:rsidR="00E62360" w:rsidRPr="00356D64" w:rsidRDefault="00356D64" w:rsidP="00356D64">
            <w:pPr>
              <w:bidi/>
              <w:rPr>
                <w:b/>
                <w:bCs/>
                <w:rtl/>
              </w:rPr>
            </w:pPr>
            <w:r w:rsidRPr="00356D64">
              <w:rPr>
                <w:rFonts w:cs="Arial" w:hint="cs"/>
                <w:b/>
                <w:bCs/>
                <w:rtl/>
              </w:rPr>
              <w:t>نيغا</w:t>
            </w:r>
            <w:r w:rsidRPr="00356D64">
              <w:rPr>
                <w:rFonts w:cs="Arial"/>
                <w:b/>
                <w:bCs/>
                <w:rtl/>
              </w:rPr>
              <w:t>-</w:t>
            </w:r>
            <w:r>
              <w:rPr>
                <w:rFonts w:hint="cs"/>
                <w:b/>
                <w:bCs/>
                <w:rtl/>
              </w:rPr>
              <w:t>ال</w:t>
            </w:r>
            <w:r w:rsidRPr="00356D64">
              <w:rPr>
                <w:rFonts w:cs="Arial" w:hint="cs"/>
                <w:b/>
                <w:bCs/>
                <w:rtl/>
              </w:rPr>
              <w:t>شوق</w:t>
            </w:r>
          </w:p>
        </w:tc>
      </w:tr>
      <w:tr w:rsidR="00E62360" w:rsidTr="00FA52CB">
        <w:tc>
          <w:tcPr>
            <w:tcW w:w="5058" w:type="dxa"/>
          </w:tcPr>
          <w:p w:rsidR="00E62360" w:rsidRDefault="00E62360" w:rsidP="00E62360">
            <w:pPr>
              <w:rPr>
                <w:rFonts w:ascii="Helvetica" w:hAnsi="Helvetica"/>
                <w:sz w:val="26"/>
                <w:szCs w:val="26"/>
              </w:rPr>
            </w:pPr>
            <w:r>
              <w:rPr>
                <w:rFonts w:ascii="Helvetica" w:hAnsi="Helvetica"/>
                <w:sz w:val="26"/>
                <w:szCs w:val="26"/>
              </w:rPr>
              <w:t xml:space="preserve">20.  As per the Poet of the East, Dr Sir Mohammad </w:t>
            </w:r>
            <w:proofErr w:type="spellStart"/>
            <w:r>
              <w:rPr>
                <w:rFonts w:ascii="Helvetica" w:hAnsi="Helvetica"/>
                <w:sz w:val="26"/>
                <w:szCs w:val="26"/>
              </w:rPr>
              <w:t>Iqbal</w:t>
            </w:r>
            <w:proofErr w:type="spellEnd"/>
            <w:r>
              <w:rPr>
                <w:rFonts w:ascii="Helvetica" w:hAnsi="Helvetica"/>
                <w:sz w:val="26"/>
                <w:szCs w:val="26"/>
              </w:rPr>
              <w:t>:</w:t>
            </w:r>
          </w:p>
        </w:tc>
        <w:tc>
          <w:tcPr>
            <w:tcW w:w="4518" w:type="dxa"/>
          </w:tcPr>
          <w:p w:rsidR="00E62360" w:rsidRDefault="00EE510D" w:rsidP="00EE510D">
            <w:pPr>
              <w:bidi/>
              <w:rPr>
                <w:rtl/>
              </w:rPr>
            </w:pPr>
            <w:r w:rsidRPr="00EE510D">
              <w:rPr>
                <w:rFonts w:cs="Arial"/>
                <w:rtl/>
              </w:rPr>
              <w:t xml:space="preserve">20 - </w:t>
            </w:r>
            <w:r w:rsidRPr="00EE510D">
              <w:rPr>
                <w:rFonts w:cs="Arial" w:hint="cs"/>
                <w:rtl/>
              </w:rPr>
              <w:t>وفقالشاعرالشرق،الدكتورسيرمحمدإقبال</w:t>
            </w:r>
            <w:r w:rsidRPr="00EE510D">
              <w:rPr>
                <w:rFonts w:cs="Arial"/>
                <w:rtl/>
              </w:rPr>
              <w:t>:</w:t>
            </w:r>
          </w:p>
        </w:tc>
      </w:tr>
      <w:tr w:rsidR="00E62360" w:rsidTr="00FA52CB">
        <w:tc>
          <w:tcPr>
            <w:tcW w:w="5058" w:type="dxa"/>
          </w:tcPr>
          <w:p w:rsidR="00E62360" w:rsidRDefault="00E62360" w:rsidP="00E62360">
            <w:pPr>
              <w:pStyle w:val="NormalWeb"/>
              <w:spacing w:before="0" w:beforeAutospacing="0" w:after="0" w:afterAutospacing="0"/>
              <w:rPr>
                <w:rFonts w:ascii="Helvetica" w:hAnsi="Helvetica"/>
                <w:sz w:val="20"/>
                <w:szCs w:val="20"/>
              </w:rPr>
            </w:pPr>
            <w:proofErr w:type="spellStart"/>
            <w:r>
              <w:rPr>
                <w:rFonts w:ascii="Helvetica-Oblique" w:hAnsi="Helvetica-Oblique"/>
                <w:i/>
                <w:iCs/>
                <w:sz w:val="26"/>
                <w:szCs w:val="26"/>
              </w:rPr>
              <w:t>Kuchhaur</w:t>
            </w:r>
            <w:proofErr w:type="spellEnd"/>
            <w:r>
              <w:rPr>
                <w:rFonts w:ascii="Helvetica-Oblique" w:hAnsi="Helvetica-Oblique"/>
                <w:i/>
                <w:iCs/>
                <w:sz w:val="26"/>
                <w:szCs w:val="26"/>
              </w:rPr>
              <w:t xml:space="preserve"> hi </w:t>
            </w:r>
            <w:proofErr w:type="spellStart"/>
            <w:r>
              <w:rPr>
                <w:rFonts w:ascii="Helvetica-Oblique" w:hAnsi="Helvetica-Oblique"/>
                <w:i/>
                <w:iCs/>
                <w:sz w:val="26"/>
                <w:szCs w:val="26"/>
              </w:rPr>
              <w:t>nazaraatahaikaarobaar</w:t>
            </w:r>
            <w:proofErr w:type="spellEnd"/>
            <w:r>
              <w:rPr>
                <w:rFonts w:ascii="Helvetica-Oblique" w:hAnsi="Helvetica-Oblique"/>
                <w:i/>
                <w:iCs/>
                <w:sz w:val="26"/>
                <w:szCs w:val="26"/>
              </w:rPr>
              <w:t xml:space="preserve">-e </w:t>
            </w:r>
            <w:proofErr w:type="spellStart"/>
            <w:r>
              <w:rPr>
                <w:rFonts w:ascii="Helvetica-Oblique" w:hAnsi="Helvetica-Oblique"/>
                <w:i/>
                <w:iCs/>
                <w:sz w:val="26"/>
                <w:szCs w:val="26"/>
              </w:rPr>
              <w:t>jahaan</w:t>
            </w:r>
            <w:proofErr w:type="spellEnd"/>
          </w:p>
          <w:p w:rsidR="00E62360" w:rsidRDefault="00E62360" w:rsidP="00E62360">
            <w:pPr>
              <w:rPr>
                <w:rFonts w:ascii="Helvetica" w:hAnsi="Helvetica"/>
                <w:sz w:val="26"/>
                <w:szCs w:val="26"/>
              </w:rPr>
            </w:pP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gramStart"/>
            <w:r>
              <w:rPr>
                <w:rFonts w:ascii="Helvetica-Oblique" w:hAnsi="Helvetica-Oblique"/>
                <w:i/>
                <w:iCs/>
                <w:sz w:val="26"/>
                <w:szCs w:val="26"/>
              </w:rPr>
              <w:t xml:space="preserve">  </w:t>
            </w:r>
            <w:proofErr w:type="spellStart"/>
            <w:r>
              <w:rPr>
                <w:rFonts w:ascii="Helvetica-Oblique" w:hAnsi="Helvetica-Oblique"/>
                <w:i/>
                <w:iCs/>
                <w:sz w:val="26"/>
                <w:szCs w:val="26"/>
              </w:rPr>
              <w:t>shauq</w:t>
            </w:r>
            <w:proofErr w:type="spellEnd"/>
            <w:proofErr w:type="gramEnd"/>
            <w:r>
              <w:rPr>
                <w:rFonts w:ascii="Helvetica-Oblique" w:hAnsi="Helvetica-Oblique"/>
                <w:i/>
                <w:iCs/>
                <w:sz w:val="26"/>
                <w:szCs w:val="26"/>
              </w:rPr>
              <w:t xml:space="preserve">  agar  ho  </w:t>
            </w:r>
            <w:proofErr w:type="spellStart"/>
            <w:r>
              <w:rPr>
                <w:rFonts w:ascii="Helvetica-Oblique" w:hAnsi="Helvetica-Oblique"/>
                <w:i/>
                <w:iCs/>
                <w:sz w:val="26"/>
                <w:szCs w:val="26"/>
              </w:rPr>
              <w:t>shareek</w:t>
            </w:r>
            <w:proofErr w:type="spellEnd"/>
            <w:r>
              <w:rPr>
                <w:rFonts w:ascii="Helvetica-Oblique" w:hAnsi="Helvetica-Oblique"/>
                <w:i/>
                <w:iCs/>
                <w:sz w:val="26"/>
                <w:szCs w:val="26"/>
              </w:rPr>
              <w:t xml:space="preserve">-e  </w:t>
            </w:r>
            <w:proofErr w:type="spellStart"/>
            <w:r>
              <w:rPr>
                <w:rFonts w:ascii="Helvetica-Oblique" w:hAnsi="Helvetica-Oblique"/>
                <w:i/>
                <w:iCs/>
                <w:sz w:val="26"/>
                <w:szCs w:val="26"/>
              </w:rPr>
              <w:t>beenaee</w:t>
            </w:r>
            <w:proofErr w:type="spellEnd"/>
            <w:r>
              <w:rPr>
                <w:rFonts w:ascii="Helvetica-Oblique" w:hAnsi="Helvetica-Oblique"/>
                <w:i/>
                <w:iCs/>
                <w:sz w:val="26"/>
                <w:szCs w:val="26"/>
              </w:rPr>
              <w:t>.</w:t>
            </w:r>
          </w:p>
        </w:tc>
        <w:tc>
          <w:tcPr>
            <w:tcW w:w="4518" w:type="dxa"/>
          </w:tcPr>
          <w:p w:rsidR="001512FC" w:rsidRDefault="001512FC" w:rsidP="001512FC">
            <w:pPr>
              <w:bidi/>
            </w:pPr>
            <w:r>
              <w:rPr>
                <w:rFonts w:cs="Arial" w:hint="cs"/>
                <w:rtl/>
              </w:rPr>
              <w:t>كوتشأورهاينزارآتاهايكاروبار</w:t>
            </w:r>
            <w:r>
              <w:rPr>
                <w:rFonts w:cs="Arial"/>
                <w:rtl/>
              </w:rPr>
              <w:t>-</w:t>
            </w:r>
            <w:r>
              <w:t>e</w:t>
            </w:r>
            <w:r>
              <w:rPr>
                <w:rFonts w:cs="Arial" w:hint="cs"/>
                <w:rtl/>
              </w:rPr>
              <w:t>جهان</w:t>
            </w:r>
          </w:p>
          <w:p w:rsidR="00E62360" w:rsidRDefault="001512FC" w:rsidP="001512FC">
            <w:pPr>
              <w:bidi/>
              <w:rPr>
                <w:rtl/>
              </w:rPr>
            </w:pPr>
            <w:r>
              <w:rPr>
                <w:rFonts w:cs="Arial" w:hint="cs"/>
                <w:rtl/>
              </w:rPr>
              <w:t>نيغا</w:t>
            </w:r>
            <w:r>
              <w:rPr>
                <w:rFonts w:cs="Arial"/>
                <w:rtl/>
              </w:rPr>
              <w:t>-</w:t>
            </w:r>
            <w:r>
              <w:t>e</w:t>
            </w:r>
            <w:r>
              <w:rPr>
                <w:rFonts w:cs="Arial" w:hint="cs"/>
                <w:rtl/>
              </w:rPr>
              <w:t>شوقأجارهوشاريك</w:t>
            </w:r>
            <w:r>
              <w:rPr>
                <w:rFonts w:cs="Arial"/>
                <w:rtl/>
              </w:rPr>
              <w:t>-</w:t>
            </w:r>
            <w:r>
              <w:t>e</w:t>
            </w:r>
            <w:r>
              <w:rPr>
                <w:rFonts w:cs="Arial" w:hint="cs"/>
                <w:rtl/>
              </w:rPr>
              <w:t>بينيي</w:t>
            </w:r>
            <w:r>
              <w:rPr>
                <w:rFonts w:cs="Arial"/>
                <w:rtl/>
              </w:rPr>
              <w:t>.</w:t>
            </w:r>
          </w:p>
        </w:tc>
      </w:tr>
      <w:tr w:rsidR="00E62360" w:rsidTr="00FA52CB">
        <w:tc>
          <w:tcPr>
            <w:tcW w:w="5058" w:type="dxa"/>
          </w:tcPr>
          <w:p w:rsidR="00E62360" w:rsidRDefault="00E62360" w:rsidP="00E62360">
            <w:pPr>
              <w:pStyle w:val="NormalWeb"/>
              <w:spacing w:before="0" w:beforeAutospacing="0" w:after="0" w:afterAutospacing="0"/>
              <w:rPr>
                <w:rFonts w:ascii="Helvetica-Oblique" w:hAnsi="Helvetica-Oblique"/>
                <w:i/>
                <w:iCs/>
                <w:sz w:val="26"/>
                <w:szCs w:val="26"/>
              </w:rPr>
            </w:pPr>
            <w:r>
              <w:rPr>
                <w:rFonts w:ascii="Helvetica" w:hAnsi="Helvetica"/>
                <w:sz w:val="26"/>
                <w:szCs w:val="26"/>
              </w:rPr>
              <w:t xml:space="preserve">One finds the world to be an altogether different phenomenon, When one includes </w:t>
            </w: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spellStart"/>
            <w:r>
              <w:rPr>
                <w:rFonts w:ascii="Helvetica-Oblique" w:hAnsi="Helvetica-Oblique"/>
                <w:i/>
                <w:iCs/>
                <w:sz w:val="26"/>
                <w:szCs w:val="26"/>
              </w:rPr>
              <w:t>Shauq</w:t>
            </w:r>
            <w:proofErr w:type="spellEnd"/>
            <w:r>
              <w:rPr>
                <w:rFonts w:ascii="Helvetica" w:hAnsi="Helvetica"/>
                <w:sz w:val="26"/>
                <w:szCs w:val="26"/>
              </w:rPr>
              <w:t xml:space="preserve"> in one’s canvas of perception.</w:t>
            </w:r>
          </w:p>
        </w:tc>
        <w:tc>
          <w:tcPr>
            <w:tcW w:w="4518" w:type="dxa"/>
          </w:tcPr>
          <w:p w:rsidR="00E62360" w:rsidRDefault="0019758A" w:rsidP="0019758A">
            <w:pPr>
              <w:bidi/>
              <w:rPr>
                <w:rtl/>
              </w:rPr>
            </w:pPr>
            <w:r w:rsidRPr="0019758A">
              <w:rPr>
                <w:rFonts w:cs="Arial" w:hint="cs"/>
                <w:rtl/>
              </w:rPr>
              <w:t>يجدالمرءالعالمظاهرةمختلفةتماما،عندمايتضمنواحدنيغا</w:t>
            </w:r>
            <w:r w:rsidRPr="0019758A">
              <w:rPr>
                <w:rFonts w:cs="Arial"/>
                <w:rtl/>
              </w:rPr>
              <w:t>-</w:t>
            </w:r>
            <w:r>
              <w:rPr>
                <w:rFonts w:hint="cs"/>
                <w:rtl/>
              </w:rPr>
              <w:t>ال</w:t>
            </w:r>
            <w:r w:rsidRPr="0019758A">
              <w:rPr>
                <w:rFonts w:cs="Arial" w:hint="cs"/>
                <w:rtl/>
              </w:rPr>
              <w:t>شوقفيقماشواحدمنالإدراك</w:t>
            </w:r>
            <w:r w:rsidRPr="0019758A">
              <w:rPr>
                <w:rFonts w:cs="Arial"/>
                <w:rtl/>
              </w:rPr>
              <w:t>.</w:t>
            </w:r>
          </w:p>
        </w:tc>
      </w:tr>
      <w:tr w:rsidR="00E62360" w:rsidTr="00FA52CB">
        <w:tc>
          <w:tcPr>
            <w:tcW w:w="5058" w:type="dxa"/>
          </w:tcPr>
          <w:p w:rsidR="00E62360" w:rsidRDefault="00E62360" w:rsidP="00E62360">
            <w:pPr>
              <w:pStyle w:val="NormalWeb"/>
              <w:spacing w:before="0" w:beforeAutospacing="0" w:after="0" w:afterAutospacing="0"/>
              <w:rPr>
                <w:rFonts w:ascii="Helvetica" w:hAnsi="Helvetica"/>
                <w:sz w:val="26"/>
                <w:szCs w:val="26"/>
              </w:rPr>
            </w:pPr>
            <w:r>
              <w:rPr>
                <w:rFonts w:ascii="Helvetica" w:hAnsi="Helvetica"/>
                <w:sz w:val="26"/>
                <w:szCs w:val="26"/>
              </w:rPr>
              <w:t>(</w:t>
            </w:r>
            <w:proofErr w:type="spellStart"/>
            <w:r>
              <w:rPr>
                <w:rFonts w:ascii="Helvetica" w:hAnsi="Helvetica"/>
                <w:sz w:val="26"/>
                <w:szCs w:val="26"/>
              </w:rPr>
              <w:t>Iqbal’s</w:t>
            </w:r>
            <w:proofErr w:type="spellEnd"/>
            <w:r>
              <w:rPr>
                <w:rFonts w:ascii="Helvetica" w:hAnsi="Helvetica"/>
                <w:sz w:val="26"/>
                <w:szCs w:val="26"/>
              </w:rPr>
              <w:t xml:space="preserve"> concept of </w:t>
            </w: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spellStart"/>
            <w:r>
              <w:rPr>
                <w:rFonts w:ascii="Helvetica-Oblique" w:hAnsi="Helvetica-Oblique"/>
                <w:i/>
                <w:iCs/>
                <w:sz w:val="26"/>
                <w:szCs w:val="26"/>
              </w:rPr>
              <w:t>Shauq</w:t>
            </w:r>
            <w:proofErr w:type="spellEnd"/>
            <w:r>
              <w:rPr>
                <w:rFonts w:ascii="Helvetica" w:hAnsi="Helvetica"/>
                <w:sz w:val="26"/>
                <w:szCs w:val="26"/>
              </w:rPr>
              <w:t xml:space="preserve"> means perceiving Godly design in </w:t>
            </w:r>
            <w:proofErr w:type="gramStart"/>
            <w:r>
              <w:rPr>
                <w:rFonts w:ascii="Helvetica" w:hAnsi="Helvetica"/>
                <w:sz w:val="26"/>
                <w:szCs w:val="26"/>
              </w:rPr>
              <w:t>all that</w:t>
            </w:r>
            <w:proofErr w:type="gramEnd"/>
            <w:r>
              <w:rPr>
                <w:rFonts w:ascii="Helvetica" w:hAnsi="Helvetica"/>
                <w:sz w:val="26"/>
                <w:szCs w:val="26"/>
              </w:rPr>
              <w:t xml:space="preserve"> one sees.)</w:t>
            </w:r>
          </w:p>
        </w:tc>
        <w:tc>
          <w:tcPr>
            <w:tcW w:w="4518" w:type="dxa"/>
          </w:tcPr>
          <w:p w:rsidR="00E62360" w:rsidRDefault="00F76BB6" w:rsidP="00F76BB6">
            <w:pPr>
              <w:bidi/>
              <w:rPr>
                <w:rtl/>
              </w:rPr>
            </w:pPr>
            <w:r w:rsidRPr="00F76BB6">
              <w:rPr>
                <w:rFonts w:cs="Arial"/>
                <w:rtl/>
              </w:rPr>
              <w:t>(</w:t>
            </w:r>
            <w:r w:rsidRPr="00F76BB6">
              <w:rPr>
                <w:rFonts w:cs="Arial" w:hint="cs"/>
                <w:rtl/>
              </w:rPr>
              <w:t>مفهومإقبالمننيغا</w:t>
            </w:r>
            <w:r w:rsidRPr="00F76BB6">
              <w:rPr>
                <w:rFonts w:cs="Arial"/>
                <w:rtl/>
              </w:rPr>
              <w:t>-</w:t>
            </w:r>
            <w:r>
              <w:rPr>
                <w:rFonts w:cs="Arial" w:hint="cs"/>
                <w:rtl/>
              </w:rPr>
              <w:t xml:space="preserve"> ال</w:t>
            </w:r>
            <w:r w:rsidRPr="00F76BB6">
              <w:rPr>
                <w:rFonts w:cs="Arial" w:hint="cs"/>
                <w:rtl/>
              </w:rPr>
              <w:t>شوقيعنيتصورتصميماللهفيكلمايراه</w:t>
            </w:r>
            <w:r>
              <w:rPr>
                <w:rFonts w:cs="Arial" w:hint="cs"/>
                <w:rtl/>
              </w:rPr>
              <w:t>ال</w:t>
            </w:r>
            <w:r w:rsidRPr="00F76BB6">
              <w:rPr>
                <w:rFonts w:cs="Arial" w:hint="cs"/>
                <w:rtl/>
              </w:rPr>
              <w:t>واحد</w:t>
            </w:r>
            <w:r w:rsidRPr="00F76BB6">
              <w:rPr>
                <w:rFonts w:cs="Arial"/>
                <w:rtl/>
              </w:rPr>
              <w:t>.)</w:t>
            </w:r>
          </w:p>
        </w:tc>
      </w:tr>
    </w:tbl>
    <w:p w:rsidR="00FE4CE8" w:rsidRDefault="00FE4CE8"/>
    <w:sectPr w:rsidR="00FE4CE8" w:rsidSect="00FA51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360"/>
    <w:rsid w:val="000257FA"/>
    <w:rsid w:val="001512FC"/>
    <w:rsid w:val="0019528E"/>
    <w:rsid w:val="0019758A"/>
    <w:rsid w:val="00215D76"/>
    <w:rsid w:val="00285C7D"/>
    <w:rsid w:val="002960EA"/>
    <w:rsid w:val="002E7F03"/>
    <w:rsid w:val="002F398D"/>
    <w:rsid w:val="00351FB7"/>
    <w:rsid w:val="00354881"/>
    <w:rsid w:val="00356D64"/>
    <w:rsid w:val="003601F9"/>
    <w:rsid w:val="003F2755"/>
    <w:rsid w:val="00407F3F"/>
    <w:rsid w:val="004D1A16"/>
    <w:rsid w:val="005B5E48"/>
    <w:rsid w:val="00760A2F"/>
    <w:rsid w:val="00791636"/>
    <w:rsid w:val="008D2CB8"/>
    <w:rsid w:val="008E6241"/>
    <w:rsid w:val="00975714"/>
    <w:rsid w:val="00AC2425"/>
    <w:rsid w:val="00AC4502"/>
    <w:rsid w:val="00AE2EF0"/>
    <w:rsid w:val="00B474DB"/>
    <w:rsid w:val="00B83C08"/>
    <w:rsid w:val="00C32846"/>
    <w:rsid w:val="00C43D0F"/>
    <w:rsid w:val="00DC36AB"/>
    <w:rsid w:val="00E62360"/>
    <w:rsid w:val="00E62F22"/>
    <w:rsid w:val="00ED7C12"/>
    <w:rsid w:val="00EE510D"/>
    <w:rsid w:val="00F76BB6"/>
    <w:rsid w:val="00FA510E"/>
    <w:rsid w:val="00FA52CB"/>
    <w:rsid w:val="00FB56F8"/>
    <w:rsid w:val="00FE4CE8"/>
    <w:rsid w:val="00FF11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62360"/>
    <w:rPr>
      <w:color w:val="0000FF"/>
      <w:u w:val="single"/>
    </w:rPr>
  </w:style>
  <w:style w:type="paragraph" w:styleId="NormalWeb">
    <w:name w:val="Normal (Web)"/>
    <w:basedOn w:val="Normal"/>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E62360"/>
    <w:rPr>
      <w:color w:val="0000FF"/>
      <w:u w:val="single"/>
    </w:rPr>
  </w:style>
  <w:style w:type="paragraph" w:styleId="a4">
    <w:name w:val="Normal (Web)"/>
    <w:basedOn w:val="a"/>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33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at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2127</Words>
  <Characters>12129</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Admin</cp:lastModifiedBy>
  <cp:revision>34</cp:revision>
  <dcterms:created xsi:type="dcterms:W3CDTF">2018-01-09T18:47:00Z</dcterms:created>
  <dcterms:modified xsi:type="dcterms:W3CDTF">2018-01-11T05:17:00Z</dcterms:modified>
</cp:coreProperties>
</file>