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788"/>
        <w:gridCol w:w="4788"/>
      </w:tblGrid>
      <w:tr w:rsidR="00EA1027" w:rsidTr="00E62360">
        <w:tc>
          <w:tcPr>
            <w:tcW w:w="4788" w:type="dxa"/>
          </w:tcPr>
          <w:p w:rsidR="00EA1027" w:rsidRDefault="00EA1027" w:rsidP="00E62360">
            <w:proofErr w:type="spellStart"/>
            <w:r>
              <w:rPr>
                <w:rFonts w:ascii="Helvetica Neue" w:hAnsi="Helvetica Neue"/>
                <w:b/>
                <w:bCs/>
                <w:sz w:val="58"/>
                <w:szCs w:val="58"/>
              </w:rPr>
              <w:t>Taj</w:t>
            </w:r>
            <w:proofErr w:type="spellEnd"/>
            <w:r>
              <w:rPr>
                <w:rFonts w:ascii="Helvetica Neue" w:hAnsi="Helvetica Neue"/>
                <w:b/>
                <w:bCs/>
                <w:sz w:val="58"/>
                <w:szCs w:val="58"/>
              </w:rPr>
              <w:t xml:space="preserve"> </w:t>
            </w:r>
            <w:proofErr w:type="spellStart"/>
            <w:r>
              <w:rPr>
                <w:rFonts w:ascii="Helvetica Neue" w:hAnsi="Helvetica Neue"/>
                <w:b/>
                <w:bCs/>
                <w:sz w:val="58"/>
                <w:szCs w:val="58"/>
              </w:rPr>
              <w:t>Mahal’s</w:t>
            </w:r>
            <w:proofErr w:type="spellEnd"/>
            <w:r>
              <w:rPr>
                <w:rFonts w:ascii="Helvetica Neue" w:hAnsi="Helvetica Neue"/>
                <w:b/>
                <w:bCs/>
                <w:sz w:val="58"/>
                <w:szCs w:val="58"/>
              </w:rPr>
              <w:t xml:space="preserve"> Spiritual Message</w:t>
            </w:r>
          </w:p>
        </w:tc>
        <w:tc>
          <w:tcPr>
            <w:tcW w:w="4788" w:type="dxa"/>
          </w:tcPr>
          <w:p w:rsidR="00EA1027" w:rsidRPr="00757F90" w:rsidRDefault="00EA1027" w:rsidP="001156D8">
            <w:pPr>
              <w:rPr>
                <w:rFonts w:ascii="Raavi" w:hAnsi="Raavi" w:cs="Raavi"/>
                <w:b/>
                <w:sz w:val="24"/>
                <w:szCs w:val="24"/>
              </w:rPr>
            </w:pPr>
            <w:bookmarkStart w:id="0" w:name="_GoBack"/>
            <w:bookmarkEnd w:id="0"/>
            <w:r w:rsidRPr="00757F90">
              <w:rPr>
                <w:rFonts w:ascii="Raavi" w:hAnsi="Raavi" w:cs="Raavi"/>
                <w:b/>
                <w:sz w:val="24"/>
                <w:szCs w:val="24"/>
                <w:cs/>
                <w:lang w:bidi="pa-IN"/>
              </w:rPr>
              <w:t>ਤਾਜ ਮਹਿਲ ਦਾ ਰੂਹਾਨੀ ਸੰਦੇਸ਼</w:t>
            </w:r>
          </w:p>
        </w:tc>
      </w:tr>
      <w:tr w:rsidR="00EA1027" w:rsidTr="00E62360">
        <w:tc>
          <w:tcPr>
            <w:tcW w:w="4788" w:type="dxa"/>
          </w:tcPr>
          <w:p w:rsidR="00EA1027" w:rsidRDefault="00EA1027" w:rsidP="00E62360">
            <w:r>
              <w:rPr>
                <w:rFonts w:ascii="Helvetica Neue" w:hAnsi="Helvetica Neue"/>
                <w:sz w:val="26"/>
                <w:szCs w:val="26"/>
              </w:rPr>
              <w:t xml:space="preserve">Dr </w:t>
            </w:r>
            <w:proofErr w:type="spellStart"/>
            <w:r>
              <w:rPr>
                <w:rFonts w:ascii="Helvetica Neue" w:hAnsi="Helvetica Neue"/>
                <w:sz w:val="26"/>
                <w:szCs w:val="26"/>
              </w:rPr>
              <w:t>Syed</w:t>
            </w:r>
            <w:proofErr w:type="spellEnd"/>
            <w:r>
              <w:rPr>
                <w:rFonts w:ascii="Helvetica Neue" w:hAnsi="Helvetica Neue"/>
                <w:sz w:val="26"/>
                <w:szCs w:val="26"/>
              </w:rPr>
              <w:t xml:space="preserve"> </w:t>
            </w:r>
            <w:proofErr w:type="spellStart"/>
            <w:r>
              <w:rPr>
                <w:rFonts w:ascii="Helvetica Neue" w:hAnsi="Helvetica Neue"/>
                <w:sz w:val="26"/>
                <w:szCs w:val="26"/>
              </w:rPr>
              <w:t>Zafar</w:t>
            </w:r>
            <w:proofErr w:type="spellEnd"/>
            <w:r>
              <w:rPr>
                <w:rFonts w:ascii="Helvetica Neue" w:hAnsi="Helvetica Neue"/>
                <w:sz w:val="26"/>
                <w:szCs w:val="26"/>
              </w:rPr>
              <w:t xml:space="preserve"> </w:t>
            </w:r>
            <w:proofErr w:type="spellStart"/>
            <w:r>
              <w:rPr>
                <w:rFonts w:ascii="Helvetica Neue" w:hAnsi="Helvetica Neue"/>
                <w:sz w:val="26"/>
                <w:szCs w:val="26"/>
              </w:rPr>
              <w:t>Mahmood</w:t>
            </w:r>
            <w:proofErr w:type="spellEnd"/>
            <w:r>
              <w:rPr>
                <w:rFonts w:ascii="Helvetica Neue" w:hAnsi="Helvetica Neue"/>
                <w:sz w:val="26"/>
                <w:szCs w:val="26"/>
              </w:rPr>
              <w:t xml:space="preserve">, President, </w:t>
            </w:r>
            <w:proofErr w:type="spellStart"/>
            <w:r>
              <w:rPr>
                <w:rFonts w:ascii="Helvetica Neue" w:hAnsi="Helvetica Neue"/>
                <w:sz w:val="26"/>
                <w:szCs w:val="26"/>
              </w:rPr>
              <w:t>Zakat</w:t>
            </w:r>
            <w:proofErr w:type="spellEnd"/>
            <w:r>
              <w:rPr>
                <w:rFonts w:ascii="Helvetica Neue" w:hAnsi="Helvetica Neue"/>
                <w:sz w:val="26"/>
                <w:szCs w:val="26"/>
              </w:rPr>
              <w:t xml:space="preserve"> Foundation of India  </w:t>
            </w:r>
            <w:hyperlink r:id="rId4" w:tgtFrame="_blank" w:history="1">
              <w:r>
                <w:rPr>
                  <w:rStyle w:val="Hyperlink"/>
                  <w:rFonts w:ascii="Helvetica Neue" w:hAnsi="Helvetica Neue"/>
                  <w:sz w:val="26"/>
                  <w:szCs w:val="26"/>
                </w:rPr>
                <w:t>zakatindia.org</w:t>
              </w:r>
            </w:hyperlink>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cs/>
                <w:lang w:bidi="pa-IN"/>
              </w:rPr>
              <w:t>ਡਾ. ਸਈਦ ਜ਼ਫ਼ਰ ਮਹਿਮੂਦ</w:t>
            </w:r>
            <w:r w:rsidRPr="00EA1027">
              <w:rPr>
                <w:rFonts w:ascii="Raavi" w:hAnsi="Raavi" w:cs="Raavi"/>
                <w:sz w:val="24"/>
                <w:szCs w:val="24"/>
              </w:rPr>
              <w:t xml:space="preserve">, </w:t>
            </w:r>
            <w:r w:rsidRPr="00EA1027">
              <w:rPr>
                <w:rFonts w:ascii="Raavi" w:hAnsi="Raavi" w:cs="Raavi"/>
                <w:sz w:val="24"/>
                <w:szCs w:val="24"/>
                <w:cs/>
                <w:lang w:bidi="pa-IN"/>
              </w:rPr>
              <w:t>ਅਧਿਅਕਸ਼</w:t>
            </w:r>
            <w:r w:rsidRPr="00EA1027">
              <w:rPr>
                <w:rFonts w:ascii="Raavi" w:hAnsi="Raavi" w:cs="Raavi"/>
                <w:sz w:val="24"/>
                <w:szCs w:val="24"/>
              </w:rPr>
              <w:t xml:space="preserve">, </w:t>
            </w:r>
            <w:r w:rsidRPr="00EA1027">
              <w:rPr>
                <w:rFonts w:ascii="Raavi" w:hAnsi="Raavi" w:cs="Raavi"/>
                <w:sz w:val="24"/>
                <w:szCs w:val="24"/>
                <w:cs/>
                <w:lang w:bidi="pa-IN"/>
              </w:rPr>
              <w:t xml:space="preserve">ਜ਼ਕਾਤ ਫਾਊਡੇਸ਼ਨ ਆਫ ਇੰਡੀਆ </w:t>
            </w:r>
            <w:r w:rsidRPr="00EA1027">
              <w:rPr>
                <w:rFonts w:ascii="Raavi" w:hAnsi="Raavi" w:cs="Raavi"/>
                <w:sz w:val="24"/>
                <w:szCs w:val="24"/>
              </w:rPr>
              <w:t>zakatindia.org</w:t>
            </w:r>
          </w:p>
        </w:tc>
      </w:tr>
      <w:tr w:rsidR="00EA1027" w:rsidTr="00E62360">
        <w:tc>
          <w:tcPr>
            <w:tcW w:w="4788" w:type="dxa"/>
          </w:tcPr>
          <w:p w:rsidR="00EA1027" w:rsidRDefault="00EA1027" w:rsidP="00E62360">
            <w:proofErr w:type="spellStart"/>
            <w:r>
              <w:rPr>
                <w:rFonts w:ascii="Helvetica Neue" w:hAnsi="Helvetica Neue"/>
                <w:sz w:val="26"/>
                <w:szCs w:val="26"/>
              </w:rPr>
              <w:t>Taj</w:t>
            </w:r>
            <w:proofErr w:type="spellEnd"/>
            <w:r>
              <w:rPr>
                <w:rFonts w:ascii="Helvetica Neue" w:hAnsi="Helvetica Neue"/>
                <w:sz w:val="26"/>
                <w:szCs w:val="26"/>
              </w:rPr>
              <w:t xml:space="preserve"> </w:t>
            </w:r>
            <w:proofErr w:type="spellStart"/>
            <w:r>
              <w:rPr>
                <w:rFonts w:ascii="Helvetica Neue" w:hAnsi="Helvetica Neue"/>
                <w:sz w:val="26"/>
                <w:szCs w:val="26"/>
              </w:rPr>
              <w:t>Mahal</w:t>
            </w:r>
            <w:proofErr w:type="spellEnd"/>
            <w:r>
              <w:rPr>
                <w:rFonts w:ascii="Helvetica Neue" w:hAnsi="Helvetica Neue"/>
                <w:sz w:val="26"/>
                <w:szCs w:val="26"/>
              </w:rPr>
              <w:t xml:space="preserve"> is known all over the world for its singular beauty and as a symbol of ardent love. But, the third aspect of its celestial revelatory panorama remains mostly obscure from the public cognizance. </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cs/>
                <w:lang w:bidi="pa-IN"/>
              </w:rPr>
              <w:t>ਤਾਜ ਮਹਿਲ ਨੂੰ ਆਪਣੀ ਇਕਲੌਤੀ ਸੁੰਦਰਤਾ ਅਤੇ ਉਤਸ਼ਾਹਿਤ ਪਿਆਰ ਦੇ ਪ੍ਰਤੀਕ ਦੇ ਤੌਰ ਲਈ ਸਾਰੀ ਦੁਨੀਆ ਵਿੱਚ ਜਾਣਿਆ ਜਾਂਦਾ ਹੈ। ਪਰੰਤੂ</w:t>
            </w:r>
            <w:r w:rsidRPr="00EA1027">
              <w:rPr>
                <w:rFonts w:ascii="Raavi" w:hAnsi="Raavi" w:cs="Raavi"/>
                <w:sz w:val="24"/>
                <w:szCs w:val="24"/>
              </w:rPr>
              <w:t xml:space="preserve">, </w:t>
            </w:r>
            <w:r w:rsidRPr="00EA1027">
              <w:rPr>
                <w:rFonts w:ascii="Raavi" w:hAnsi="Raavi" w:cs="Raavi"/>
                <w:sz w:val="24"/>
                <w:szCs w:val="24"/>
                <w:cs/>
                <w:lang w:bidi="pa-IN"/>
              </w:rPr>
              <w:t>ਇਸ ਦਾ ਦਰਗਾਹੀ ਖ਼ੁਦਾਈਯੋਗ ਪੈਨੋਰਾਮਾ ਦਾ ਤੀਜਾ ਪਹਿਲੂ ਜ਼ਿਆਦਾਤਰ ਜਨਤਕ ਜਾਣਕਾਰੀ ਤੋਂ ਗੁਮਨਾਮ ਰਹਿੰਦਾ ਹੈ।</w:t>
            </w:r>
          </w:p>
        </w:tc>
      </w:tr>
      <w:tr w:rsidR="00EA1027" w:rsidTr="00E62360">
        <w:tc>
          <w:tcPr>
            <w:tcW w:w="4788" w:type="dxa"/>
          </w:tcPr>
          <w:p w:rsidR="00EA1027" w:rsidRDefault="00EA1027" w:rsidP="00E62360">
            <w:r>
              <w:rPr>
                <w:rFonts w:ascii="Helvetica Neue" w:hAnsi="Helvetica Neue"/>
                <w:sz w:val="26"/>
                <w:szCs w:val="26"/>
              </w:rPr>
              <w:t xml:space="preserve">2.  On the gigantic double arches in all four sides of the </w:t>
            </w:r>
            <w:proofErr w:type="spellStart"/>
            <w:r>
              <w:rPr>
                <w:rFonts w:ascii="Helvetica Neue" w:hAnsi="Helvetica Neue"/>
                <w:sz w:val="26"/>
                <w:szCs w:val="26"/>
              </w:rPr>
              <w:t>Taj</w:t>
            </w:r>
            <w:proofErr w:type="spellEnd"/>
            <w:r>
              <w:rPr>
                <w:rFonts w:ascii="Helvetica Neue" w:hAnsi="Helvetica Neue"/>
                <w:sz w:val="26"/>
                <w:szCs w:val="26"/>
              </w:rPr>
              <w:t xml:space="preserve"> facade, carefully selected verses from the holy Quran are </w:t>
            </w:r>
            <w:proofErr w:type="spellStart"/>
            <w:r>
              <w:rPr>
                <w:rFonts w:ascii="Helvetica Neue" w:hAnsi="Helvetica Neue"/>
                <w:sz w:val="26"/>
                <w:szCs w:val="26"/>
              </w:rPr>
              <w:t>calligraphed</w:t>
            </w:r>
            <w:proofErr w:type="spellEnd"/>
            <w:r>
              <w:rPr>
                <w:rFonts w:ascii="Helvetica Neue" w:hAnsi="Helvetica Neue"/>
                <w:sz w:val="26"/>
                <w:szCs w:val="26"/>
              </w:rPr>
              <w:t xml:space="preserve"> each beginning from lower right side going all the way up, running to the left and creeping down till the left lower </w:t>
            </w:r>
            <w:proofErr w:type="gramStart"/>
            <w:r>
              <w:rPr>
                <w:rFonts w:ascii="Helvetica Neue" w:hAnsi="Helvetica Neue"/>
                <w:sz w:val="26"/>
                <w:szCs w:val="26"/>
              </w:rPr>
              <w:t>side.</w:t>
            </w:r>
            <w:proofErr w:type="gramEnd"/>
            <w:r>
              <w:rPr>
                <w:rFonts w:ascii="Helvetica Neue" w:hAnsi="Helvetica Neue"/>
                <w:sz w:val="26"/>
                <w:szCs w:val="26"/>
              </w:rPr>
              <w:t xml:space="preserve"> The calligraphy is made by jasper inlaid in white marble panels. Higher panels are written slightly larger to reduce the skewing effect when viewing from below. Inside the main chamber also such verses as well as ninety nine Arabic names of God are inscribed.</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rPr>
              <w:t xml:space="preserve">2. </w:t>
            </w:r>
            <w:r w:rsidRPr="00EA1027">
              <w:rPr>
                <w:rFonts w:ascii="Raavi" w:hAnsi="Raavi" w:cs="Raavi"/>
                <w:sz w:val="24"/>
                <w:szCs w:val="24"/>
                <w:cs/>
                <w:lang w:bidi="pa-IN"/>
              </w:rPr>
              <w:t xml:space="preserve">ਤਾਜ ਦੇ ਮੁਹਾਰ ਦੇ ਚਾਰੇ ਪਾਸੇ ਦੋਹਰੇ ਮਿਹਰਾਬ </w:t>
            </w:r>
            <w:r w:rsidRPr="00EA1027">
              <w:rPr>
                <w:rFonts w:ascii="Raavi" w:hAnsi="Raavi" w:cs="Raavi"/>
                <w:sz w:val="24"/>
                <w:szCs w:val="24"/>
              </w:rPr>
              <w:t>'</w:t>
            </w:r>
            <w:r w:rsidRPr="00EA1027">
              <w:rPr>
                <w:rFonts w:ascii="Raavi" w:hAnsi="Raavi" w:cs="Raavi"/>
                <w:sz w:val="24"/>
                <w:szCs w:val="24"/>
                <w:cs/>
                <w:lang w:bidi="pa-IN"/>
              </w:rPr>
              <w:t>ਤੇ</w:t>
            </w:r>
            <w:r w:rsidRPr="00EA1027">
              <w:rPr>
                <w:rFonts w:ascii="Raavi" w:hAnsi="Raavi" w:cs="Raavi"/>
                <w:sz w:val="24"/>
                <w:szCs w:val="24"/>
              </w:rPr>
              <w:t xml:space="preserve">, </w:t>
            </w:r>
            <w:r w:rsidRPr="00EA1027">
              <w:rPr>
                <w:rFonts w:ascii="Raavi" w:hAnsi="Raavi" w:cs="Raavi"/>
                <w:sz w:val="24"/>
                <w:szCs w:val="24"/>
                <w:cs/>
                <w:lang w:bidi="pa-IN"/>
              </w:rPr>
              <w:t>ਪਵਿੱਤਰ ਕੁਰਾਨ ਤੋਂ ਚੁਣੀਆਂ ਆਇਤਾਂ ਉਕੇਰੀਆਂ ਗਈਆਂ ਹਨ ਜਿਨ੍ਹਾਂ ਵਿਚੋਂ ਹਰ ਇੱਕ ਥੱਲੇ ਸੱਜੇ ਪਾਸੇ ਤੋਂ ਉੱਪਰ ਚਾਰੇ ਪਾਸੇ</w:t>
            </w:r>
            <w:r w:rsidRPr="00EA1027">
              <w:rPr>
                <w:rFonts w:ascii="Raavi" w:hAnsi="Raavi" w:cs="Raavi"/>
                <w:sz w:val="24"/>
                <w:szCs w:val="24"/>
              </w:rPr>
              <w:t xml:space="preserve">, </w:t>
            </w:r>
            <w:r w:rsidRPr="00EA1027">
              <w:rPr>
                <w:rFonts w:ascii="Raavi" w:hAnsi="Raavi" w:cs="Raavi"/>
                <w:sz w:val="24"/>
                <w:szCs w:val="24"/>
                <w:cs/>
                <w:lang w:bidi="pa-IN"/>
              </w:rPr>
              <w:t xml:space="preserve">ਖੱਬੇ ਪਾਸੇ ਵੱਲ ਵਧਦੇ ਹਨ ਅਤੇ ਖੱਬੇ ਹੇਠਲੇ ਪਾਸੇ ਤੱਕ ਪਹੁੰਚਦੇ ਹਨ। ਇਬਾਰਤ ਨੂੰ ਚਿੱਟੇ ਸੰਗਮਰਮਰ ਪੈਨਲਾਂ ਵਿੱਚ ਜਬਰਜਦ ਜੜ੍ਹ ਨਾਲ ਬਣਾਇਆ ਗਿਆ। ਹੇਠਲੇ ਹਿੱਸੇ ਤੋਂ ਵੇਖਦੇ ਸਮੇਂ ਤਿਰਛੇ ਪ੍ਰਭਾਵ ਨੂੰ ਘੱਟ ਕਰਨ ਲਈ ਉੱਚੇ ਪੈਨਲਾਂ ਨੂੰ ਥੋੜ੍ਹਾ ਵੱਡਾ ਲਿਖਿਆ ਗਿਆ ਹੈ। ਮੁੱਖ ਕਮਰਾ ਦੇ ਅੰਦਰ ਵੀ ਇਸੇ ਤਰ੍ਹਾਂ ਦੀਆਂ ਆਇਤਾਂ ਦੇ ਨਾਲ-ਨਾਲ ਅੱਲਾ ਦੇ </w:t>
            </w:r>
            <w:r w:rsidRPr="00EA1027">
              <w:rPr>
                <w:rFonts w:ascii="Raavi" w:hAnsi="Raavi" w:cs="Raavi"/>
                <w:sz w:val="24"/>
                <w:szCs w:val="24"/>
              </w:rPr>
              <w:t>99</w:t>
            </w:r>
            <w:r w:rsidRPr="00EA1027">
              <w:rPr>
                <w:rFonts w:ascii="Raavi" w:hAnsi="Raavi" w:cs="Raavi"/>
                <w:sz w:val="24"/>
                <w:szCs w:val="24"/>
                <w:cs/>
                <w:lang w:bidi="pa-IN"/>
              </w:rPr>
              <w:t xml:space="preserve"> ਨਾਮ ਉੱਕਰੇ ਗਏ ਹਨ। </w:t>
            </w:r>
          </w:p>
        </w:tc>
      </w:tr>
      <w:tr w:rsidR="00EA1027" w:rsidTr="00E62360">
        <w:tc>
          <w:tcPr>
            <w:tcW w:w="4788" w:type="dxa"/>
          </w:tcPr>
          <w:p w:rsidR="00EA1027" w:rsidRDefault="00EA1027" w:rsidP="00E62360">
            <w:r>
              <w:rPr>
                <w:rFonts w:ascii="Helvetica Neue" w:hAnsi="Helvetica Neue"/>
                <w:sz w:val="26"/>
                <w:szCs w:val="26"/>
              </w:rPr>
              <w:t xml:space="preserve">3.  From the mausoleum’s 223 feet height and 112 feet width one can make out the dimensional enormity of the eight marble arches on which the </w:t>
            </w:r>
            <w:proofErr w:type="spellStart"/>
            <w:r>
              <w:rPr>
                <w:rFonts w:ascii="Helvetica Neue" w:hAnsi="Helvetica Neue"/>
                <w:sz w:val="26"/>
                <w:szCs w:val="26"/>
              </w:rPr>
              <w:t>Quranic</w:t>
            </w:r>
            <w:proofErr w:type="spellEnd"/>
            <w:r>
              <w:rPr>
                <w:rFonts w:ascii="Helvetica Neue" w:hAnsi="Helvetica Neue"/>
                <w:sz w:val="26"/>
                <w:szCs w:val="26"/>
              </w:rPr>
              <w:t xml:space="preserve"> calligraphy is inscribed. Additionally there is similar marble inscription around the outer red stone gates each of which is 70 feet high.</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rPr>
              <w:t xml:space="preserve">3. </w:t>
            </w:r>
            <w:r w:rsidRPr="00EA1027">
              <w:rPr>
                <w:rFonts w:ascii="Raavi" w:hAnsi="Raavi" w:cs="Raavi"/>
                <w:sz w:val="24"/>
                <w:szCs w:val="24"/>
                <w:cs/>
                <w:lang w:bidi="pa-IN"/>
              </w:rPr>
              <w:t xml:space="preserve">ਮਕਬਰੇ ਦੇ </w:t>
            </w:r>
            <w:r w:rsidRPr="00EA1027">
              <w:rPr>
                <w:rFonts w:ascii="Raavi" w:hAnsi="Raavi" w:cs="Raavi"/>
                <w:sz w:val="24"/>
                <w:szCs w:val="24"/>
              </w:rPr>
              <w:t xml:space="preserve">223 </w:t>
            </w:r>
            <w:r w:rsidRPr="00EA1027">
              <w:rPr>
                <w:rFonts w:ascii="Raavi" w:hAnsi="Raavi" w:cs="Raavi"/>
                <w:sz w:val="24"/>
                <w:szCs w:val="24"/>
                <w:cs/>
                <w:lang w:bidi="pa-IN"/>
              </w:rPr>
              <w:t xml:space="preserve">ਫੁੱਟ ਦੀ ਉਚਾਈ ਅਤੇ </w:t>
            </w:r>
            <w:r w:rsidRPr="00EA1027">
              <w:rPr>
                <w:rFonts w:ascii="Raavi" w:hAnsi="Raavi" w:cs="Raavi"/>
                <w:sz w:val="24"/>
                <w:szCs w:val="24"/>
              </w:rPr>
              <w:t xml:space="preserve">112 </w:t>
            </w:r>
            <w:r w:rsidRPr="00EA1027">
              <w:rPr>
                <w:rFonts w:ascii="Raavi" w:hAnsi="Raavi" w:cs="Raavi"/>
                <w:sz w:val="24"/>
                <w:szCs w:val="24"/>
                <w:cs/>
                <w:lang w:bidi="pa-IN"/>
              </w:rPr>
              <w:t>ਫੁੱਟ ਚੌੜਾਈ ਅੱਠ ਸੰਗਮਰਮਰ ਦੇ ਮਿਹਰਾਬ</w:t>
            </w:r>
            <w:r w:rsidRPr="00EA1027">
              <w:rPr>
                <w:rFonts w:ascii="Raavi" w:hAnsi="Raavi" w:cs="Raavi"/>
                <w:sz w:val="24"/>
                <w:szCs w:val="24"/>
              </w:rPr>
              <w:t xml:space="preserve">, </w:t>
            </w:r>
            <w:r w:rsidRPr="00EA1027">
              <w:rPr>
                <w:rFonts w:ascii="Raavi" w:hAnsi="Raavi" w:cs="Raavi"/>
                <w:sz w:val="24"/>
                <w:szCs w:val="24"/>
                <w:cs/>
                <w:lang w:bidi="pa-IN"/>
              </w:rPr>
              <w:t>ਜਿਸ ਉੱਪਰ ਕੁਰਾਨ ਦੀਆਂ ਉਕੇਰੀਆਂ ਆਇਤਾਂ ਦਾ ਮਹਾਨ ਪਸਾਰਾ ਹੈ</w:t>
            </w:r>
            <w:r w:rsidRPr="00EA1027">
              <w:rPr>
                <w:rFonts w:ascii="Raavi" w:hAnsi="Raavi" w:cs="Raavi"/>
                <w:sz w:val="24"/>
                <w:szCs w:val="24"/>
              </w:rPr>
              <w:t xml:space="preserve">, </w:t>
            </w:r>
            <w:r w:rsidRPr="00EA1027">
              <w:rPr>
                <w:rFonts w:ascii="Raavi" w:hAnsi="Raavi" w:cs="Raavi"/>
                <w:sz w:val="24"/>
                <w:szCs w:val="24"/>
                <w:cs/>
                <w:lang w:bidi="pa-IN"/>
              </w:rPr>
              <w:t>ਹਰ ਕਿਸੇ ਨੂੰ ਆਪਣੇ ਵੱਲ ਖਿੱਚ ਸਕਦਾ ਹੈ। ਇਸ ਤੋਂ ਇਲਾਵਾ</w:t>
            </w:r>
            <w:r w:rsidRPr="00EA1027">
              <w:rPr>
                <w:rFonts w:ascii="Raavi" w:hAnsi="Raavi" w:cs="Raavi"/>
                <w:sz w:val="24"/>
                <w:szCs w:val="24"/>
              </w:rPr>
              <w:t xml:space="preserve">, </w:t>
            </w:r>
            <w:r w:rsidRPr="00EA1027">
              <w:rPr>
                <w:rFonts w:ascii="Raavi" w:hAnsi="Raavi" w:cs="Raavi"/>
                <w:sz w:val="24"/>
                <w:szCs w:val="24"/>
                <w:cs/>
                <w:lang w:bidi="pa-IN"/>
              </w:rPr>
              <w:t xml:space="preserve">ਇਸੇ ਤਰ੍ਹਾਂ ਦੀ ਪੱਥਰਾਂ ਦੇ ਦੁਆਲੇ ਸੰਗਮਰਮਰ </w:t>
            </w:r>
            <w:r w:rsidRPr="00EA1027">
              <w:rPr>
                <w:rFonts w:ascii="Raavi" w:hAnsi="Raavi" w:cs="Raavi"/>
                <w:sz w:val="24"/>
                <w:szCs w:val="24"/>
              </w:rPr>
              <w:t>'</w:t>
            </w:r>
            <w:r w:rsidRPr="00EA1027">
              <w:rPr>
                <w:rFonts w:ascii="Raavi" w:hAnsi="Raavi" w:cs="Raavi"/>
                <w:sz w:val="24"/>
                <w:szCs w:val="24"/>
                <w:cs/>
                <w:lang w:bidi="pa-IN"/>
              </w:rPr>
              <w:t>ਤੇ ਇਬਾਰਤ</w:t>
            </w:r>
            <w:r w:rsidRPr="00EA1027">
              <w:rPr>
                <w:rFonts w:ascii="Raavi" w:hAnsi="Raavi" w:cs="Raavi"/>
                <w:sz w:val="24"/>
                <w:szCs w:val="24"/>
              </w:rPr>
              <w:t xml:space="preserve">, </w:t>
            </w:r>
            <w:r w:rsidRPr="00EA1027">
              <w:rPr>
                <w:rFonts w:ascii="Raavi" w:hAnsi="Raavi" w:cs="Raavi"/>
                <w:sz w:val="24"/>
                <w:szCs w:val="24"/>
                <w:cs/>
                <w:lang w:bidi="pa-IN"/>
              </w:rPr>
              <w:t xml:space="preserve">ਪੱਥਰਾਂ ਦੇ ਬਾਹਰੀ ਲਾਲ ਦਰਵਾਜ਼ਿਆਂ ਜਿਨ੍ਹਾਂ ਵਿਚੋਂ ਹਰ ਇੱਕ </w:t>
            </w:r>
            <w:r w:rsidRPr="00EA1027">
              <w:rPr>
                <w:rFonts w:ascii="Raavi" w:hAnsi="Raavi" w:cs="Raavi"/>
                <w:sz w:val="24"/>
                <w:szCs w:val="24"/>
              </w:rPr>
              <w:t>70</w:t>
            </w:r>
            <w:r w:rsidRPr="00EA1027">
              <w:rPr>
                <w:rFonts w:ascii="Raavi" w:hAnsi="Raavi" w:cs="Raavi"/>
                <w:sz w:val="24"/>
                <w:szCs w:val="24"/>
                <w:cs/>
                <w:lang w:bidi="pa-IN"/>
              </w:rPr>
              <w:t xml:space="preserve"> ਫੁੱਟ ਉੱਚੇ ਹਨ </w:t>
            </w:r>
            <w:r w:rsidRPr="00EA1027">
              <w:rPr>
                <w:rFonts w:ascii="Raavi" w:hAnsi="Raavi" w:cs="Raavi"/>
                <w:sz w:val="24"/>
                <w:szCs w:val="24"/>
              </w:rPr>
              <w:t>'</w:t>
            </w:r>
            <w:r w:rsidRPr="00EA1027">
              <w:rPr>
                <w:rFonts w:ascii="Raavi" w:hAnsi="Raavi" w:cs="Raavi"/>
                <w:sz w:val="24"/>
                <w:szCs w:val="24"/>
                <w:cs/>
                <w:lang w:bidi="pa-IN"/>
              </w:rPr>
              <w:t xml:space="preserve">ਤੇ ਵੀ ਉਕੇਰੀ ਗਈ ਹੈ। </w:t>
            </w:r>
          </w:p>
        </w:tc>
      </w:tr>
      <w:tr w:rsidR="00EA1027" w:rsidTr="00E62360">
        <w:tc>
          <w:tcPr>
            <w:tcW w:w="4788" w:type="dxa"/>
          </w:tcPr>
          <w:p w:rsidR="00EA1027" w:rsidRDefault="00EA1027" w:rsidP="00E62360">
            <w:r>
              <w:rPr>
                <w:rFonts w:ascii="Helvetica Neue" w:hAnsi="Helvetica Neue"/>
                <w:b/>
                <w:bCs/>
                <w:sz w:val="26"/>
                <w:szCs w:val="26"/>
              </w:rPr>
              <w:lastRenderedPageBreak/>
              <w:t>Adam, other Messengers and Books</w:t>
            </w:r>
          </w:p>
        </w:tc>
        <w:tc>
          <w:tcPr>
            <w:tcW w:w="4788" w:type="dxa"/>
          </w:tcPr>
          <w:p w:rsidR="00EA1027" w:rsidRPr="00757F90" w:rsidRDefault="00EA1027" w:rsidP="001156D8">
            <w:pPr>
              <w:rPr>
                <w:rFonts w:ascii="Raavi" w:hAnsi="Raavi" w:cs="Raavi"/>
                <w:b/>
                <w:sz w:val="24"/>
                <w:szCs w:val="24"/>
              </w:rPr>
            </w:pPr>
            <w:r w:rsidRPr="00757F90">
              <w:rPr>
                <w:rFonts w:ascii="Raavi" w:hAnsi="Raavi" w:cs="Raavi"/>
                <w:b/>
                <w:sz w:val="24"/>
                <w:szCs w:val="24"/>
                <w:cs/>
                <w:lang w:bidi="pa-IN"/>
              </w:rPr>
              <w:t>ਆਦਮ</w:t>
            </w:r>
            <w:r w:rsidRPr="00757F90">
              <w:rPr>
                <w:rFonts w:ascii="Raavi" w:hAnsi="Raavi" w:cs="Raavi"/>
                <w:b/>
                <w:sz w:val="24"/>
                <w:szCs w:val="24"/>
              </w:rPr>
              <w:t xml:space="preserve">, </w:t>
            </w:r>
            <w:r w:rsidRPr="00757F90">
              <w:rPr>
                <w:rFonts w:ascii="Raavi" w:hAnsi="Raavi" w:cs="Raavi"/>
                <w:b/>
                <w:sz w:val="24"/>
                <w:szCs w:val="24"/>
                <w:cs/>
                <w:lang w:bidi="pa-IN"/>
              </w:rPr>
              <w:t>ਹੋਰ ਫ਼ਰਿਸ਼ਤੇ ਅਤੇ ਕਿਤਾਬਾਂ</w:t>
            </w:r>
          </w:p>
        </w:tc>
      </w:tr>
      <w:tr w:rsidR="00EA1027" w:rsidTr="00E62360">
        <w:tc>
          <w:tcPr>
            <w:tcW w:w="4788" w:type="dxa"/>
          </w:tcPr>
          <w:p w:rsidR="00EA1027" w:rsidRDefault="00EA1027" w:rsidP="00E62360">
            <w:r>
              <w:rPr>
                <w:rFonts w:ascii="Helvetica" w:hAnsi="Helvetica"/>
                <w:sz w:val="26"/>
                <w:szCs w:val="26"/>
              </w:rPr>
              <w:t xml:space="preserve">4.  As per the message mirrored by </w:t>
            </w:r>
            <w:proofErr w:type="spellStart"/>
            <w:r>
              <w:rPr>
                <w:rFonts w:ascii="Helvetica" w:hAnsi="Helvetica"/>
                <w:sz w:val="26"/>
                <w:szCs w:val="26"/>
              </w:rPr>
              <w:t>Taj</w:t>
            </w:r>
            <w:proofErr w:type="spellEnd"/>
            <w:r>
              <w:rPr>
                <w:rFonts w:ascii="Helvetica" w:hAnsi="Helvetica"/>
                <w:sz w:val="26"/>
                <w:szCs w:val="26"/>
              </w:rPr>
              <w:t xml:space="preserve"> </w:t>
            </w:r>
            <w:proofErr w:type="spellStart"/>
            <w:r>
              <w:rPr>
                <w:rFonts w:ascii="Helvetica" w:hAnsi="Helvetica"/>
                <w:sz w:val="26"/>
                <w:szCs w:val="26"/>
              </w:rPr>
              <w:t>Mahal</w:t>
            </w:r>
            <w:proofErr w:type="spellEnd"/>
            <w:r>
              <w:rPr>
                <w:rFonts w:ascii="Helvetica" w:hAnsi="Helvetica"/>
                <w:sz w:val="26"/>
                <w:szCs w:val="26"/>
              </w:rPr>
              <w:t>, Adam was the first man and the first messenger of God. As humanity progressed, God appointed fresh messengers in different parts of the world and in various phases of human history. To some of them He revealed His message that can be broadcast in the form of a scripture.</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rPr>
              <w:t xml:space="preserve">4. </w:t>
            </w:r>
            <w:r w:rsidRPr="00EA1027">
              <w:rPr>
                <w:rFonts w:ascii="Raavi" w:hAnsi="Raavi" w:cs="Raavi"/>
                <w:sz w:val="24"/>
                <w:szCs w:val="24"/>
                <w:cs/>
                <w:lang w:bidi="pa-IN"/>
              </w:rPr>
              <w:t>ਤਾਜ ਮਹਿਲ ਰਾਹੀਂ ਦਰਸਾਏ ਸੰਦੇਸ਼ ਮੁਤਾਬਿਕ</w:t>
            </w:r>
            <w:r w:rsidRPr="00EA1027">
              <w:rPr>
                <w:rFonts w:ascii="Raavi" w:hAnsi="Raavi" w:cs="Raavi"/>
                <w:sz w:val="24"/>
                <w:szCs w:val="24"/>
              </w:rPr>
              <w:t xml:space="preserve">, </w:t>
            </w:r>
            <w:r w:rsidRPr="00EA1027">
              <w:rPr>
                <w:rFonts w:ascii="Raavi" w:hAnsi="Raavi" w:cs="Raavi"/>
                <w:sz w:val="24"/>
                <w:szCs w:val="24"/>
                <w:cs/>
                <w:lang w:bidi="pa-IN"/>
              </w:rPr>
              <w:t>ਆਦਮ ਪਹਿਲਾ ਮਨੁੱਖ ਅਤੇ ਅੱਲਾ ਦਾ ਪਹਿਲਾ ਦੂਤ ਸੀ। ਜਿਵੇਂ ਕਿ ਇਨਸਾਨੀਅਤ ਨੇ ਤਰੱਕੀ ਕੀਤੀ</w:t>
            </w:r>
            <w:r w:rsidRPr="00EA1027">
              <w:rPr>
                <w:rFonts w:ascii="Raavi" w:hAnsi="Raavi" w:cs="Raavi"/>
                <w:sz w:val="24"/>
                <w:szCs w:val="24"/>
              </w:rPr>
              <w:t xml:space="preserve">, </w:t>
            </w:r>
            <w:r w:rsidRPr="00EA1027">
              <w:rPr>
                <w:rFonts w:ascii="Raavi" w:hAnsi="Raavi" w:cs="Raavi"/>
                <w:sz w:val="24"/>
                <w:szCs w:val="24"/>
                <w:cs/>
                <w:lang w:bidi="pa-IN"/>
              </w:rPr>
              <w:t>ਅੱਲਾ ਨੇ ਦੁਨੀਆ ਦੇ ਵੱਖ-ਵੱਖ ਹਿੱਸਿਆਂ ਵਿੱਚ ਅਤੇ ਮਨੁੱਖੀ ਇਤਿਹਾਸ ਦੇ ਵੱਖ-ਵੱਖ ਪੜਾਵਾਂ ਵਿੱਚ ਨਵੇਂ ਫ਼ਰਿਸ਼ਤਿਆਂ ਨੂੰ ਥਾਪਿਆ। ਉਨ੍ਹਾਂ ਵਿਚੋਂ ਕੁੱਝ ਨੂੰ</w:t>
            </w:r>
            <w:r w:rsidRPr="00EA1027">
              <w:rPr>
                <w:rFonts w:ascii="Raavi" w:hAnsi="Raavi" w:cs="Raavi"/>
                <w:sz w:val="24"/>
                <w:szCs w:val="24"/>
              </w:rPr>
              <w:t xml:space="preserve">, </w:t>
            </w:r>
            <w:r w:rsidRPr="00EA1027">
              <w:rPr>
                <w:rFonts w:ascii="Raavi" w:hAnsi="Raavi" w:cs="Raavi"/>
                <w:sz w:val="24"/>
                <w:szCs w:val="24"/>
                <w:cs/>
                <w:lang w:bidi="pa-IN"/>
              </w:rPr>
              <w:t>ਉਸ ਨੇ ਆਪਣਾ ਪੈਗ਼ਾਮ ਜ਼ਾਹਿਰ ਕੀਤਾ</w:t>
            </w:r>
            <w:r w:rsidRPr="00EA1027">
              <w:rPr>
                <w:rFonts w:ascii="Raavi" w:hAnsi="Raavi" w:cs="Raavi"/>
                <w:sz w:val="24"/>
                <w:szCs w:val="24"/>
              </w:rPr>
              <w:t xml:space="preserve">, </w:t>
            </w:r>
            <w:r w:rsidRPr="00EA1027">
              <w:rPr>
                <w:rFonts w:ascii="Raavi" w:hAnsi="Raavi" w:cs="Raavi"/>
                <w:sz w:val="24"/>
                <w:szCs w:val="24"/>
                <w:cs/>
                <w:lang w:bidi="pa-IN"/>
              </w:rPr>
              <w:t>ਜਿਸ ਨੂੰ ਲਿਖਤ ਰੂਪ ਵਿੱਚ ਪ੍ਰਸਾਰਿਤ ਕੀਤਾ ਜਾ ਸਕਦਾ ਹੈ।</w:t>
            </w:r>
          </w:p>
        </w:tc>
      </w:tr>
      <w:tr w:rsidR="00EA1027" w:rsidTr="00E62360">
        <w:tc>
          <w:tcPr>
            <w:tcW w:w="4788" w:type="dxa"/>
          </w:tcPr>
          <w:p w:rsidR="00EA1027" w:rsidRDefault="00EA1027" w:rsidP="00E62360">
            <w:r>
              <w:rPr>
                <w:rFonts w:ascii="Helvetica" w:hAnsi="Helvetica"/>
                <w:sz w:val="26"/>
                <w:szCs w:val="26"/>
              </w:rPr>
              <w:t xml:space="preserve">5.  Each such message was meant for the entire humanity though these were clothed in the respective local languages of the recipient communities. Quran is in Arabic which was the language of Prophet Mohammad (peace </w:t>
            </w:r>
            <w:proofErr w:type="gramStart"/>
            <w:r>
              <w:rPr>
                <w:rFonts w:ascii="Helvetica" w:hAnsi="Helvetica"/>
                <w:sz w:val="26"/>
                <w:szCs w:val="26"/>
              </w:rPr>
              <w:t>be</w:t>
            </w:r>
            <w:proofErr w:type="gramEnd"/>
            <w:r>
              <w:rPr>
                <w:rFonts w:ascii="Helvetica" w:hAnsi="Helvetica"/>
                <w:sz w:val="26"/>
                <w:szCs w:val="26"/>
              </w:rPr>
              <w:t xml:space="preserve"> upon him) and his contemporaries in Arabia. Names of some of the earlier messengers and books have been mentioned in the Quran and many have not. Twenty-five messengers and three revealed books are mentioned by name.</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rPr>
              <w:t xml:space="preserve">5. </w:t>
            </w:r>
            <w:r w:rsidRPr="00EA1027">
              <w:rPr>
                <w:rFonts w:ascii="Raavi" w:hAnsi="Raavi" w:cs="Raavi"/>
                <w:sz w:val="24"/>
                <w:szCs w:val="24"/>
                <w:cs/>
                <w:lang w:bidi="pa-IN"/>
              </w:rPr>
              <w:t>ਹਰ ਪੈਗ਼ਾਮ ਪੂਰੀ ਮਨੁੱਖਤਾ ਲਈ ਸੀ</w:t>
            </w:r>
            <w:r w:rsidRPr="00EA1027">
              <w:rPr>
                <w:rFonts w:ascii="Raavi" w:hAnsi="Raavi" w:cs="Raavi"/>
                <w:sz w:val="24"/>
                <w:szCs w:val="24"/>
              </w:rPr>
              <w:t xml:space="preserve">, </w:t>
            </w:r>
            <w:r w:rsidRPr="00EA1027">
              <w:rPr>
                <w:rFonts w:ascii="Raavi" w:hAnsi="Raavi" w:cs="Raavi"/>
                <w:sz w:val="24"/>
                <w:szCs w:val="24"/>
                <w:cs/>
                <w:lang w:bidi="pa-IN"/>
              </w:rPr>
              <w:t xml:space="preserve">ਹਾਲਾਂਕਿ ਇਹ ਪ੍ਰਾਪਤ ਕਰਤਾ ਸੰਪਰਦਾਵਾਂ ਦੀਆਂ ਆਪਣੀਆਂ ਮੁਕਾਮੀ ਭਾਸ਼ਾਵਾਂ ਦਾ ਜਾਮਾ ਪਹਿਨੇ ਹੋਏ ਸੀ। ਕੁਰਾਨ ਅਰਬੀ ਵਿੱਚ ਹੈ ਜੋ ਕਿ ਪੈਗ਼ੰਬਰ ਮੁਹੰਮਦ (ਉਨ੍ਹਾਂ ਤੋਂ ਸ਼ਾਂਤੀ ਮਿਲੇ) ਅਤੇ ਅਰਬ ਵਿੱਚ ਉਨ੍ਹਾਂ ਦੇ ਸਮਕਾਲੀਆਂ ਦੀ ਭਾਸ਼ਾ ਸੀ। ਕੁਰਾਨ ਵਿੱਚ ਕੁੱਝ ਪੁਰਾਣੇ ਫ਼ਰਿਸ਼ਤਿਆਂ ਅਤੇ ਕਿਤਾਬਾਂ ਦੇ ਨਾਮਾਂ ਦਾ ਜ਼ਿਕਰ ਕੀਤਾ ਗਿਆ ਹੈ ਅਤੇ ਕਈਆਂ ਦਾ ਨਹੀਂ ਕੀਤਾ ਗਿਆ। </w:t>
            </w:r>
            <w:r w:rsidRPr="00EA1027">
              <w:rPr>
                <w:rFonts w:ascii="Raavi" w:hAnsi="Raavi" w:cs="Raavi"/>
                <w:sz w:val="24"/>
                <w:szCs w:val="24"/>
              </w:rPr>
              <w:t>25</w:t>
            </w:r>
            <w:r w:rsidRPr="00EA1027">
              <w:rPr>
                <w:rFonts w:ascii="Raavi" w:hAnsi="Raavi" w:cs="Raavi"/>
                <w:sz w:val="24"/>
                <w:szCs w:val="24"/>
                <w:cs/>
                <w:lang w:bidi="pa-IN"/>
              </w:rPr>
              <w:t xml:space="preserve"> ਫ਼ਰਿਸ਼ਤਿਆਂ ਅਤੇ </w:t>
            </w:r>
            <w:r w:rsidRPr="00EA1027">
              <w:rPr>
                <w:rFonts w:ascii="Raavi" w:hAnsi="Raavi" w:cs="Raavi"/>
                <w:sz w:val="24"/>
                <w:szCs w:val="24"/>
              </w:rPr>
              <w:t>3</w:t>
            </w:r>
            <w:r w:rsidRPr="00EA1027">
              <w:rPr>
                <w:rFonts w:ascii="Raavi" w:hAnsi="Raavi" w:cs="Raavi"/>
                <w:sz w:val="24"/>
                <w:szCs w:val="24"/>
                <w:cs/>
                <w:lang w:bidi="pa-IN"/>
              </w:rPr>
              <w:t xml:space="preserve"> ਜ਼ਾਹਿਰ ਕਿਤਾਬਾਂ ਦਾ ਨਾਮ ਜ਼ਿਕਰ ਕੀਤਾ ਗਿਆ ਹੈ।</w:t>
            </w:r>
          </w:p>
        </w:tc>
      </w:tr>
      <w:tr w:rsidR="00EA1027" w:rsidTr="00E62360">
        <w:tc>
          <w:tcPr>
            <w:tcW w:w="4788" w:type="dxa"/>
          </w:tcPr>
          <w:p w:rsidR="00EA1027" w:rsidRDefault="00EA1027" w:rsidP="00E62360">
            <w:pPr>
              <w:rPr>
                <w:rFonts w:ascii="Helvetica" w:hAnsi="Helvetica"/>
                <w:sz w:val="26"/>
                <w:szCs w:val="26"/>
              </w:rPr>
            </w:pPr>
            <w:r>
              <w:rPr>
                <w:rFonts w:ascii="Helvetica" w:hAnsi="Helvetica"/>
                <w:sz w:val="26"/>
                <w:szCs w:val="26"/>
              </w:rPr>
              <w:t>6.  When chronologically appraised, the list of messengers begins from Adam and includes, among others, Abraham, Isaac, Ishmael, David, Jacob, Joseph, Moses and Christ. The books mentioned are Psalms, Old Testament and New Testament. Yet, God says that the human beings should believe in and revere all the messengers and all the revelations. This injunction verbatim forms part of the Quran (2.285).</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rPr>
              <w:t xml:space="preserve">6. </w:t>
            </w:r>
            <w:r w:rsidRPr="00EA1027">
              <w:rPr>
                <w:rFonts w:ascii="Raavi" w:hAnsi="Raavi" w:cs="Raavi"/>
                <w:sz w:val="24"/>
                <w:szCs w:val="24"/>
                <w:cs/>
                <w:lang w:bidi="pa-IN"/>
              </w:rPr>
              <w:t>ਜਦੋਂ ਕਾਲਕ੍ਰਮ ਢੰਗ ਨਾਲ ਸਮਝਿਆ ਜਾਂਦਾ ਹੈ ਤਾਂ ਫ਼ਰਿਸ਼ਤਿਆਂ ਦੀ ਸੂਚੀ ਆਦਮ ਤੋਂ ਸ਼ੁਰੂ ਹੁੰਦੀ ਹੈ ਅਤੇ ਇਸ ਵਿੱਚ ਇਬ੍ਰਾਹਿਮ</w:t>
            </w:r>
            <w:r w:rsidRPr="00EA1027">
              <w:rPr>
                <w:rFonts w:ascii="Raavi" w:hAnsi="Raavi" w:cs="Raavi"/>
                <w:sz w:val="24"/>
                <w:szCs w:val="24"/>
              </w:rPr>
              <w:t xml:space="preserve">, </w:t>
            </w:r>
            <w:r w:rsidRPr="00EA1027">
              <w:rPr>
                <w:rFonts w:ascii="Raavi" w:hAnsi="Raavi" w:cs="Raavi"/>
                <w:sz w:val="24"/>
                <w:szCs w:val="24"/>
                <w:cs/>
                <w:lang w:bidi="pa-IN"/>
              </w:rPr>
              <w:t>ਇਸਾਕ</w:t>
            </w:r>
            <w:r w:rsidRPr="00EA1027">
              <w:rPr>
                <w:rFonts w:ascii="Raavi" w:hAnsi="Raavi" w:cs="Raavi"/>
                <w:sz w:val="24"/>
                <w:szCs w:val="24"/>
              </w:rPr>
              <w:t xml:space="preserve">, </w:t>
            </w:r>
            <w:r w:rsidRPr="00EA1027">
              <w:rPr>
                <w:rFonts w:ascii="Raavi" w:hAnsi="Raavi" w:cs="Raavi"/>
                <w:sz w:val="24"/>
                <w:szCs w:val="24"/>
                <w:cs/>
                <w:lang w:bidi="pa-IN"/>
              </w:rPr>
              <w:t>ਇਸ਼ਮਾਇਲ</w:t>
            </w:r>
            <w:r w:rsidRPr="00EA1027">
              <w:rPr>
                <w:rFonts w:ascii="Raavi" w:hAnsi="Raavi" w:cs="Raavi"/>
                <w:sz w:val="24"/>
                <w:szCs w:val="24"/>
              </w:rPr>
              <w:t xml:space="preserve">, </w:t>
            </w:r>
            <w:r w:rsidRPr="00EA1027">
              <w:rPr>
                <w:rFonts w:ascii="Raavi" w:hAnsi="Raavi" w:cs="Raavi"/>
                <w:sz w:val="24"/>
                <w:szCs w:val="24"/>
                <w:cs/>
                <w:lang w:bidi="pa-IN"/>
              </w:rPr>
              <w:t>ਦਵਿਦ</w:t>
            </w:r>
            <w:r w:rsidRPr="00EA1027">
              <w:rPr>
                <w:rFonts w:ascii="Raavi" w:hAnsi="Raavi" w:cs="Raavi"/>
                <w:sz w:val="24"/>
                <w:szCs w:val="24"/>
              </w:rPr>
              <w:t xml:space="preserve">, </w:t>
            </w:r>
            <w:r w:rsidRPr="00EA1027">
              <w:rPr>
                <w:rFonts w:ascii="Raavi" w:hAnsi="Raavi" w:cs="Raavi"/>
                <w:sz w:val="24"/>
                <w:szCs w:val="24"/>
                <w:cs/>
                <w:lang w:bidi="pa-IN"/>
              </w:rPr>
              <w:t>ਜੈਕੌਬ</w:t>
            </w:r>
            <w:r w:rsidRPr="00EA1027">
              <w:rPr>
                <w:rFonts w:ascii="Raavi" w:hAnsi="Raavi" w:cs="Raavi"/>
                <w:sz w:val="24"/>
                <w:szCs w:val="24"/>
              </w:rPr>
              <w:t xml:space="preserve">, </w:t>
            </w:r>
            <w:r w:rsidRPr="00EA1027">
              <w:rPr>
                <w:rFonts w:ascii="Raavi" w:hAnsi="Raavi" w:cs="Raavi"/>
                <w:sz w:val="24"/>
                <w:szCs w:val="24"/>
                <w:cs/>
                <w:lang w:bidi="pa-IN"/>
              </w:rPr>
              <w:t>ਜੋਸੇਫ਼</w:t>
            </w:r>
            <w:r w:rsidRPr="00EA1027">
              <w:rPr>
                <w:rFonts w:ascii="Raavi" w:hAnsi="Raavi" w:cs="Raavi"/>
                <w:sz w:val="24"/>
                <w:szCs w:val="24"/>
              </w:rPr>
              <w:t xml:space="preserve">, </w:t>
            </w:r>
            <w:r w:rsidRPr="00EA1027">
              <w:rPr>
                <w:rFonts w:ascii="Raavi" w:hAnsi="Raavi" w:cs="Raavi"/>
                <w:sz w:val="24"/>
                <w:szCs w:val="24"/>
                <w:cs/>
                <w:lang w:bidi="pa-IN"/>
              </w:rPr>
              <w:t>ਮੋਸੇਸ ਅਤੇ ਕ੍ਰਿਸਟ ਸ਼ਾਮਲ ਹਨ। ਜ਼ਿਕਰ ਕੀਤੀਆਂ ਗਈਆਂ ਕਿਤਾਬਾਂ ਪਸਲਾਮ</w:t>
            </w:r>
            <w:r w:rsidRPr="00EA1027">
              <w:rPr>
                <w:rFonts w:ascii="Raavi" w:hAnsi="Raavi" w:cs="Raavi"/>
                <w:sz w:val="24"/>
                <w:szCs w:val="24"/>
              </w:rPr>
              <w:t xml:space="preserve">, </w:t>
            </w:r>
            <w:r w:rsidRPr="00EA1027">
              <w:rPr>
                <w:rFonts w:ascii="Raavi" w:hAnsi="Raavi" w:cs="Raavi"/>
                <w:sz w:val="24"/>
                <w:szCs w:val="24"/>
                <w:cs/>
                <w:lang w:bidi="pa-IN"/>
              </w:rPr>
              <w:t>ਓਲਡ ਟੈਸਟਾਮੈਂਟ ਅਤੇ ਨਯੂ ਟੈਸਟਾਮੈਂਟ ਹਨ। ਫਿਰ ਵੀ</w:t>
            </w:r>
            <w:r w:rsidRPr="00EA1027">
              <w:rPr>
                <w:rFonts w:ascii="Raavi" w:hAnsi="Raavi" w:cs="Raavi"/>
                <w:sz w:val="24"/>
                <w:szCs w:val="24"/>
              </w:rPr>
              <w:t xml:space="preserve">, </w:t>
            </w:r>
            <w:r w:rsidRPr="00EA1027">
              <w:rPr>
                <w:rFonts w:ascii="Raavi" w:hAnsi="Raavi" w:cs="Raavi"/>
                <w:sz w:val="24"/>
                <w:szCs w:val="24"/>
                <w:cs/>
                <w:lang w:bidi="pa-IN"/>
              </w:rPr>
              <w:t>ਅੱਲਾ ਆਖਦਾ ਹੈ ਕਿ ਮਨੁੱਖਾਂ ਨੂੰ ਉਸ ਵਿੱਚ ਅਤੇ ਸਭ ਫ਼ਰਿਸ਼ਤਿਆਂ ਅਤੇ ਸਭ ਇਹਲਾਮ ਦਾ ਸਤਿਕਾਰ ਕਰਨਾ ਚਾਹੀਦਾ ਹੈ। ਹਿਦਾਇਤਾਂ ਦੇ ਇਹ ਸ਼ਬਦ ਕੁਰਾਨ (</w:t>
            </w:r>
            <w:r w:rsidRPr="00EA1027">
              <w:rPr>
                <w:rFonts w:ascii="Raavi" w:hAnsi="Raavi" w:cs="Raavi"/>
                <w:sz w:val="24"/>
                <w:szCs w:val="24"/>
              </w:rPr>
              <w:t xml:space="preserve">2.285) </w:t>
            </w:r>
            <w:r w:rsidRPr="00EA1027">
              <w:rPr>
                <w:rFonts w:ascii="Raavi" w:hAnsi="Raavi" w:cs="Raavi"/>
                <w:sz w:val="24"/>
                <w:szCs w:val="24"/>
                <w:cs/>
                <w:lang w:bidi="pa-IN"/>
              </w:rPr>
              <w:t>ਦੀ ਬੁਨਿਆਦ ਹਨ।</w:t>
            </w:r>
          </w:p>
        </w:tc>
      </w:tr>
      <w:tr w:rsidR="00EA1027" w:rsidTr="00E62360">
        <w:tc>
          <w:tcPr>
            <w:tcW w:w="4788" w:type="dxa"/>
          </w:tcPr>
          <w:p w:rsidR="00EA1027" w:rsidRDefault="00EA1027" w:rsidP="00E62360">
            <w:pPr>
              <w:rPr>
                <w:rFonts w:ascii="Helvetica" w:hAnsi="Helvetica"/>
                <w:sz w:val="26"/>
                <w:szCs w:val="26"/>
              </w:rPr>
            </w:pPr>
            <w:r>
              <w:rPr>
                <w:rFonts w:ascii="Helvetica" w:hAnsi="Helvetica"/>
                <w:b/>
                <w:bCs/>
                <w:sz w:val="26"/>
                <w:szCs w:val="26"/>
              </w:rPr>
              <w:t>The Preserved Tablet - Sanctum sanctorum of all revelations </w:t>
            </w:r>
          </w:p>
        </w:tc>
        <w:tc>
          <w:tcPr>
            <w:tcW w:w="4788" w:type="dxa"/>
          </w:tcPr>
          <w:p w:rsidR="00EA1027" w:rsidRPr="00757F90" w:rsidRDefault="00EA1027" w:rsidP="001156D8">
            <w:pPr>
              <w:rPr>
                <w:rFonts w:ascii="Raavi" w:hAnsi="Raavi" w:cs="Raavi"/>
                <w:b/>
                <w:sz w:val="24"/>
                <w:szCs w:val="24"/>
              </w:rPr>
            </w:pPr>
            <w:r w:rsidRPr="00757F90">
              <w:rPr>
                <w:rFonts w:ascii="Raavi" w:hAnsi="Raavi" w:cs="Raavi"/>
                <w:b/>
                <w:sz w:val="24"/>
                <w:szCs w:val="24"/>
                <w:cs/>
                <w:lang w:bidi="pa-IN"/>
              </w:rPr>
              <w:t>ਸੁਰੱਖਿਅਤ ਟੈਬਲੇਟ - ਸਭ ਪ੍ਰਗਟਾਵਿਆਂ ਦਾ ਮੂਲ ਸੋਮਾ</w:t>
            </w:r>
          </w:p>
        </w:tc>
      </w:tr>
      <w:tr w:rsidR="00EA1027" w:rsidTr="00E62360">
        <w:tc>
          <w:tcPr>
            <w:tcW w:w="4788" w:type="dxa"/>
          </w:tcPr>
          <w:p w:rsidR="00EA1027" w:rsidRDefault="00EA1027" w:rsidP="00E62360">
            <w:pPr>
              <w:rPr>
                <w:rFonts w:ascii="Helvetica" w:hAnsi="Helvetica"/>
                <w:sz w:val="26"/>
                <w:szCs w:val="26"/>
              </w:rPr>
            </w:pPr>
            <w:r>
              <w:rPr>
                <w:rFonts w:ascii="Helvetica" w:hAnsi="Helvetica"/>
                <w:sz w:val="26"/>
                <w:szCs w:val="26"/>
              </w:rPr>
              <w:t xml:space="preserve">7.  It is understood from Quran that even before God created life outside </w:t>
            </w:r>
            <w:r>
              <w:rPr>
                <w:rFonts w:ascii="Helvetica" w:hAnsi="Helvetica"/>
                <w:sz w:val="26"/>
                <w:szCs w:val="26"/>
              </w:rPr>
              <w:lastRenderedPageBreak/>
              <w:t>the heavens, He caused to be written, in what is known as the Protected Tablet (</w:t>
            </w:r>
            <w:proofErr w:type="spellStart"/>
            <w:r>
              <w:rPr>
                <w:rFonts w:ascii="Helvetica-Oblique" w:hAnsi="Helvetica-Oblique"/>
                <w:i/>
                <w:iCs/>
                <w:sz w:val="26"/>
                <w:szCs w:val="26"/>
              </w:rPr>
              <w:t>Lauh</w:t>
            </w:r>
            <w:proofErr w:type="spellEnd"/>
            <w:r>
              <w:rPr>
                <w:rFonts w:ascii="Helvetica-Oblique" w:hAnsi="Helvetica-Oblique"/>
                <w:i/>
                <w:iCs/>
                <w:sz w:val="26"/>
                <w:szCs w:val="26"/>
              </w:rPr>
              <w:t xml:space="preserve"> </w:t>
            </w:r>
            <w:proofErr w:type="spellStart"/>
            <w:r>
              <w:rPr>
                <w:rFonts w:ascii="Helvetica-Oblique" w:hAnsi="Helvetica-Oblique"/>
                <w:i/>
                <w:iCs/>
                <w:sz w:val="26"/>
                <w:szCs w:val="26"/>
              </w:rPr>
              <w:t>Mahfooz</w:t>
            </w:r>
            <w:proofErr w:type="spellEnd"/>
            <w:r>
              <w:rPr>
                <w:rFonts w:ascii="Helvetica" w:hAnsi="Helvetica"/>
                <w:sz w:val="26"/>
                <w:szCs w:val="26"/>
              </w:rPr>
              <w:t>), His grand comprehensive message that was set to be revealed to humanity - intermittently and repeatedly - through a battery of messengers during the millennia to come. On the eve of beginning the earthly creation, this comprehensive message was brought down to the worldly sky. From there, it was revealed to God's messengers at various global locations in different languages, many times over, in different phases of human history. Thus, the Preserved Tablet is the sanctum sanctorum of all revelations.</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rPr>
              <w:lastRenderedPageBreak/>
              <w:t xml:space="preserve">7. </w:t>
            </w:r>
            <w:r w:rsidRPr="00EA1027">
              <w:rPr>
                <w:rFonts w:ascii="Raavi" w:hAnsi="Raavi" w:cs="Raavi"/>
                <w:sz w:val="24"/>
                <w:szCs w:val="24"/>
                <w:cs/>
                <w:lang w:bidi="pa-IN"/>
              </w:rPr>
              <w:t xml:space="preserve">ਕੁਰਾਨ ਤੋਂ ਇਹ ਸਮਝਿਆ ਜਾਂਦਾ ਹੈ ਕਿ ਅੱਲਾ ਦੇ </w:t>
            </w:r>
            <w:r w:rsidRPr="00EA1027">
              <w:rPr>
                <w:rFonts w:ascii="Raavi" w:hAnsi="Raavi" w:cs="Raavi"/>
                <w:sz w:val="24"/>
                <w:szCs w:val="24"/>
                <w:cs/>
                <w:lang w:bidi="pa-IN"/>
              </w:rPr>
              <w:lastRenderedPageBreak/>
              <w:t>ਜੰਨਤ ਤੋਂ ਬਾਹਰ ਕਾਇਨਾਤ ਬਣਾਉਣ ਤੋਂ ਪਹਿਲਾਂ ਹੀ</w:t>
            </w:r>
            <w:r w:rsidRPr="00EA1027">
              <w:rPr>
                <w:rFonts w:ascii="Raavi" w:hAnsi="Raavi" w:cs="Raavi"/>
                <w:sz w:val="24"/>
                <w:szCs w:val="24"/>
              </w:rPr>
              <w:t xml:space="preserve">, </w:t>
            </w:r>
            <w:r w:rsidRPr="00EA1027">
              <w:rPr>
                <w:rFonts w:ascii="Raavi" w:hAnsi="Raavi" w:cs="Raavi"/>
                <w:sz w:val="24"/>
                <w:szCs w:val="24"/>
                <w:cs/>
                <w:lang w:bidi="pa-IN"/>
              </w:rPr>
              <w:t>ਉਨ੍ਹਾਂ ਦੇ ਲਿਖਤ ਹੋਣ ਕਾਰਨ</w:t>
            </w:r>
            <w:r w:rsidRPr="00EA1027">
              <w:rPr>
                <w:rFonts w:ascii="Raavi" w:hAnsi="Raavi" w:cs="Raavi"/>
                <w:sz w:val="24"/>
                <w:szCs w:val="24"/>
              </w:rPr>
              <w:t xml:space="preserve">, </w:t>
            </w:r>
            <w:r w:rsidRPr="00EA1027">
              <w:rPr>
                <w:rFonts w:ascii="Raavi" w:hAnsi="Raavi" w:cs="Raavi"/>
                <w:sz w:val="24"/>
                <w:szCs w:val="24"/>
                <w:cs/>
                <w:lang w:bidi="pa-IN"/>
              </w:rPr>
              <w:t>ਜਿਸ ਨੂੰ ਪ੍ਰੋਟੈਕਟਿਡ ਟੈਬਲੇਟ (ਲਾਉ ਮਹਿਫ਼ੂਜ਼) ਜਾਣਿਆ ਜਾਂਦਾ ਹੈ</w:t>
            </w:r>
            <w:r w:rsidRPr="00EA1027">
              <w:rPr>
                <w:rFonts w:ascii="Raavi" w:hAnsi="Raavi" w:cs="Raavi"/>
                <w:sz w:val="24"/>
                <w:szCs w:val="24"/>
              </w:rPr>
              <w:t xml:space="preserve">, </w:t>
            </w:r>
            <w:r w:rsidRPr="00EA1027">
              <w:rPr>
                <w:rFonts w:ascii="Raavi" w:hAnsi="Raavi" w:cs="Raavi"/>
                <w:sz w:val="24"/>
                <w:szCs w:val="24"/>
                <w:cs/>
                <w:lang w:bidi="pa-IN"/>
              </w:rPr>
              <w:t>ਉਨ੍ਹਾਂ ਦਾ ਵਿਸ਼ਾਲ ਵਿਆਪਕ ਸੁਨੇਹਾ ਜੋ ਕਿ - ਵਕਫ਼ਾ ਦਰ ਵਕਫ਼ਾ ਅਤੇ ਵਾਰ-ਵਾਰ ਤਾਕੀਦਨ - ਆਉਣ ਵਾਲੇ ਹਜ਼ਾਰਾਂ ਸਾਲਾਂ ਦੌਰਾਨ ਫ਼ਰਿਸ਼ਤਿਆਂ ਦੀ ਤਾਕਤ ਰਾਹੀਂ ਇਨਸਾਨੀਅਤ ਲਈ ਜ਼ਾਹਿਰ ਕੀਤਾ ਗਿਆ ਸੀ। ਕਾਇਨਾਤ ਬਣਾਉਣ ਦੀ ਸ਼ੁਰੂਆਤ ਤੋਂ ਪਹਿਲਾਂ</w:t>
            </w:r>
            <w:r w:rsidRPr="00EA1027">
              <w:rPr>
                <w:rFonts w:ascii="Raavi" w:hAnsi="Raavi" w:cs="Raavi"/>
                <w:sz w:val="24"/>
                <w:szCs w:val="24"/>
              </w:rPr>
              <w:t xml:space="preserve">, </w:t>
            </w:r>
            <w:r w:rsidRPr="00EA1027">
              <w:rPr>
                <w:rFonts w:ascii="Raavi" w:hAnsi="Raavi" w:cs="Raavi"/>
                <w:sz w:val="24"/>
                <w:szCs w:val="24"/>
                <w:cs/>
                <w:lang w:bidi="pa-IN"/>
              </w:rPr>
              <w:t>ਇਸ ਵਿਆਪਕ ਸੁਨੇਹੇ ਨੂੰ ਦੁਨਿਆਵੀ ਅਰਸ਼ ਵਿੱਚ ਲਿਆਂਦਾ ਗਿਆ ਸੀ। ਉੱਥੇ ਤੋਂ</w:t>
            </w:r>
            <w:r w:rsidRPr="00EA1027">
              <w:rPr>
                <w:rFonts w:ascii="Raavi" w:hAnsi="Raavi" w:cs="Raavi"/>
                <w:sz w:val="24"/>
                <w:szCs w:val="24"/>
              </w:rPr>
              <w:t xml:space="preserve">, </w:t>
            </w:r>
            <w:r w:rsidRPr="00EA1027">
              <w:rPr>
                <w:rFonts w:ascii="Raavi" w:hAnsi="Raavi" w:cs="Raavi"/>
                <w:sz w:val="24"/>
                <w:szCs w:val="24"/>
                <w:cs/>
                <w:lang w:bidi="pa-IN"/>
              </w:rPr>
              <w:t xml:space="preserve">ਕਈ ਵਾਰ ਮਨੁੱਖੀ ਇਤਿਹਾਸ ਦੇ ਵੱਖ-ਵੱਖ ਪੜਾਵਾਂ ਵਿੱਚ ਵੱਖੋ-ਵੱਖ ਦੁਨਿਆਵੀ ਥਾਵਾਂ </w:t>
            </w:r>
            <w:r w:rsidRPr="00EA1027">
              <w:rPr>
                <w:rFonts w:ascii="Raavi" w:hAnsi="Raavi" w:cs="Raavi"/>
                <w:sz w:val="24"/>
                <w:szCs w:val="24"/>
              </w:rPr>
              <w:t>'</w:t>
            </w:r>
            <w:r w:rsidRPr="00EA1027">
              <w:rPr>
                <w:rFonts w:ascii="Raavi" w:hAnsi="Raavi" w:cs="Raavi"/>
                <w:sz w:val="24"/>
                <w:szCs w:val="24"/>
                <w:cs/>
                <w:lang w:bidi="pa-IN"/>
              </w:rPr>
              <w:t>ਤੇ ਵੱਖ-ਵੱਖ ਭਾਸ਼ਾਵਾਂ ਵਿੱਚ ਅੱਲਾ ਦੇ ਫ਼ਰਿਸ਼ਤਿਆਂ ਨੂੰ ਜ਼ਾਹਿਰ ਕੀਤਾ ਗਿਆ ਸੀ। ਇਸ ਤਰ੍ਹਾਂ</w:t>
            </w:r>
            <w:r w:rsidRPr="00EA1027">
              <w:rPr>
                <w:rFonts w:ascii="Raavi" w:hAnsi="Raavi" w:cs="Raavi"/>
                <w:sz w:val="24"/>
                <w:szCs w:val="24"/>
              </w:rPr>
              <w:t xml:space="preserve">, </w:t>
            </w:r>
            <w:r w:rsidRPr="00EA1027">
              <w:rPr>
                <w:rFonts w:ascii="Raavi" w:hAnsi="Raavi" w:cs="Raavi"/>
                <w:sz w:val="24"/>
                <w:szCs w:val="24"/>
                <w:cs/>
                <w:lang w:bidi="pa-IN"/>
              </w:rPr>
              <w:t>ਸੁਰੱਖਿਅਤ ਟੈਬਲੇਟ ਸਭ ਪ੍ਰਗਟਾਵਿਆਂ ਦਾ ਮੂਲ ਸੋਮਾ ਹੈ।</w:t>
            </w:r>
          </w:p>
        </w:tc>
      </w:tr>
      <w:tr w:rsidR="00EA1027" w:rsidTr="00E62360">
        <w:tc>
          <w:tcPr>
            <w:tcW w:w="4788" w:type="dxa"/>
          </w:tcPr>
          <w:p w:rsidR="00EA1027" w:rsidRDefault="00EA1027" w:rsidP="00E62360">
            <w:pPr>
              <w:rPr>
                <w:rFonts w:ascii="Helvetica" w:hAnsi="Helvetica"/>
                <w:sz w:val="26"/>
                <w:szCs w:val="26"/>
              </w:rPr>
            </w:pPr>
            <w:r>
              <w:rPr>
                <w:rFonts w:ascii="Helvetica" w:hAnsi="Helvetica"/>
                <w:b/>
                <w:bCs/>
                <w:sz w:val="26"/>
                <w:szCs w:val="26"/>
              </w:rPr>
              <w:lastRenderedPageBreak/>
              <w:t>Purpose of creating humanity</w:t>
            </w:r>
          </w:p>
        </w:tc>
        <w:tc>
          <w:tcPr>
            <w:tcW w:w="4788" w:type="dxa"/>
          </w:tcPr>
          <w:p w:rsidR="00EA1027" w:rsidRPr="00757F90" w:rsidRDefault="00EA1027" w:rsidP="001156D8">
            <w:pPr>
              <w:rPr>
                <w:rFonts w:ascii="Raavi" w:hAnsi="Raavi" w:cs="Raavi"/>
                <w:b/>
                <w:sz w:val="24"/>
                <w:szCs w:val="24"/>
              </w:rPr>
            </w:pPr>
            <w:r w:rsidRPr="00757F90">
              <w:rPr>
                <w:rFonts w:ascii="Raavi" w:hAnsi="Raavi" w:cs="Raavi"/>
                <w:b/>
                <w:sz w:val="24"/>
                <w:szCs w:val="24"/>
                <w:cs/>
                <w:lang w:bidi="pa-IN"/>
              </w:rPr>
              <w:t>ਇਨਸਾਨੀਅਤ ਪੈਦਾ ਕਰਨ ਦਾ ਮਕਸਦ</w:t>
            </w:r>
          </w:p>
        </w:tc>
      </w:tr>
      <w:tr w:rsidR="00EA1027" w:rsidTr="00E62360">
        <w:tc>
          <w:tcPr>
            <w:tcW w:w="4788" w:type="dxa"/>
          </w:tcPr>
          <w:p w:rsidR="00EA1027" w:rsidRDefault="00EA1027" w:rsidP="00E62360">
            <w:pPr>
              <w:rPr>
                <w:rFonts w:ascii="Helvetica" w:hAnsi="Helvetica"/>
                <w:sz w:val="26"/>
                <w:szCs w:val="26"/>
              </w:rPr>
            </w:pPr>
            <w:r>
              <w:rPr>
                <w:rFonts w:ascii="Helvetica" w:hAnsi="Helvetica"/>
                <w:sz w:val="26"/>
                <w:szCs w:val="26"/>
              </w:rPr>
              <w:t>8.  God goes on to explain that humanity was created by Him to test the comparative levels of righteousness among the human beings, or absence thereof. Worldly life is temporary and insignificant, it is only a trial. The award or punishment for good or bad deeds done here will be given in the next life which will be everlasting and permanent. The final dwelling place will be either Heaven or Hell. That would be decided on the Day of Judgement when all human beings will be resurrected.</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rPr>
              <w:t xml:space="preserve">8. </w:t>
            </w:r>
            <w:r w:rsidRPr="00EA1027">
              <w:rPr>
                <w:rFonts w:ascii="Raavi" w:hAnsi="Raavi" w:cs="Raavi"/>
                <w:sz w:val="24"/>
                <w:szCs w:val="24"/>
                <w:cs/>
                <w:lang w:bidi="pa-IN"/>
              </w:rPr>
              <w:t>ਅੱਲਾ ਅੱਗੇ ਵਿਆਖਿਆ ਕਰਦੇ ਹਨ ਕਿ ਉਸ ਰਾਹੀਂ ਇਨਸਾਨੀਅਤ ਨੂੰ ਇਨਸਾਨਾਂ ਵਿੱਚ ਧਾਰਮਿਕਤਾ ਦੇ ਤੁਲਨਾਤਮਿਕ ਪੱਧਰ ਜਾਂ ਉਸ ਦੀ ਗੈਰ-ਮੌਜੂਦਗੀ ਦੀ ਜਾਂਚ ਕਰਨ ਲਈ ਬਣਾਇਆ ਗਿਆ ਸੀ। ਦੁਨਿਆਵੀ ਜ਼ਿੰਦਗੀ ਆਥਾਈ ਅਤੇ ਬੇਮਲੂਮੀ ਹੈ</w:t>
            </w:r>
            <w:r w:rsidRPr="00EA1027">
              <w:rPr>
                <w:rFonts w:ascii="Raavi" w:hAnsi="Raavi" w:cs="Raavi"/>
                <w:sz w:val="24"/>
                <w:szCs w:val="24"/>
              </w:rPr>
              <w:t xml:space="preserve">, </w:t>
            </w:r>
            <w:r w:rsidRPr="00EA1027">
              <w:rPr>
                <w:rFonts w:ascii="Raavi" w:hAnsi="Raavi" w:cs="Raavi"/>
                <w:sz w:val="24"/>
                <w:szCs w:val="24"/>
                <w:cs/>
                <w:lang w:bidi="pa-IN"/>
              </w:rPr>
              <w:t>ਇਹ ਸਿਰਫ਼ ਇੱਕ ਅਜ਼ਮਾਇਸ਼ ਹੈ। ਇੱਥੇ ਕੀਤੇ ਗਏ ਚੰਗੇ ਜਾਂ ਮੰਦੇ ਕੰਮਾਂ ਲਈ ਇਨਾਮ ਜਾਂ ਸਜ਼ਾ ਅਗਲੇ ਜਨਮ ਵਿੱਚ ਦਿੱਤੀ ਜਾਵੇਗੀ</w:t>
            </w:r>
            <w:r w:rsidRPr="00EA1027">
              <w:rPr>
                <w:rFonts w:ascii="Raavi" w:hAnsi="Raavi" w:cs="Raavi"/>
                <w:sz w:val="24"/>
                <w:szCs w:val="24"/>
              </w:rPr>
              <w:t xml:space="preserve">, </w:t>
            </w:r>
            <w:r w:rsidRPr="00EA1027">
              <w:rPr>
                <w:rFonts w:ascii="Raavi" w:hAnsi="Raavi" w:cs="Raavi"/>
                <w:sz w:val="24"/>
                <w:szCs w:val="24"/>
                <w:cs/>
                <w:lang w:bidi="pa-IN"/>
              </w:rPr>
              <w:t>ਜੋ ਦਾਇਮ ਅਤੇ ਮੁਸਤਕਿਲ ਹੋਵੇਗੀ। ਆਖ਼ਰੀ ਮੁਕਾਮ ਜੰਨਤ ਜਾਂ ਦੋਜ਼ਖ਼ ਹੋਵੇਗਾ। ਇਹ ਫ਼ੈਸਲਾ ਕਯਾਮਤ ਦੇ ਦਿਨ ਕੀਤਾ ਜਾਵੇਗਾ ਜਦੋਂ ਸਭ ਇਨਸਾਨ ਮੁੜ ਸੁਰਜੀਤ ਹੋ ਜਾਣਗੇ।</w:t>
            </w:r>
          </w:p>
        </w:tc>
      </w:tr>
      <w:tr w:rsidR="00EA1027" w:rsidTr="00E62360">
        <w:tc>
          <w:tcPr>
            <w:tcW w:w="4788" w:type="dxa"/>
          </w:tcPr>
          <w:p w:rsidR="00EA1027" w:rsidRDefault="00EA1027" w:rsidP="00E62360">
            <w:pPr>
              <w:rPr>
                <w:rFonts w:ascii="Helvetica" w:hAnsi="Helvetica"/>
                <w:sz w:val="26"/>
                <w:szCs w:val="26"/>
              </w:rPr>
            </w:pPr>
            <w:r>
              <w:rPr>
                <w:rFonts w:ascii="Helvetica" w:hAnsi="Helvetica"/>
                <w:sz w:val="26"/>
                <w:szCs w:val="26"/>
              </w:rPr>
              <w:t>9.  The moral of the story is that the human beings should try to be more and more righteous during their limited tenure in this world.</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rPr>
              <w:t xml:space="preserve">9. </w:t>
            </w:r>
            <w:r w:rsidRPr="00EA1027">
              <w:rPr>
                <w:rFonts w:ascii="Raavi" w:hAnsi="Raavi" w:cs="Raavi"/>
                <w:sz w:val="24"/>
                <w:szCs w:val="24"/>
                <w:cs/>
                <w:lang w:bidi="pa-IN"/>
              </w:rPr>
              <w:t>ਕਹਾਣੀ ਦਾ ਇਖ਼ਲਾਕ ਇਹ ਹੈ ਕਿ ਇਸ ਦੁਨੀਆ ਵਿੱਚ ਆਪਣੇ ਮਹਿਦੂਦ ਮਿਆਦ ਦੌਰਾਨ ਇਨਸਾਨਾਂ ਨੂੰ ਵੱਧ ਤੋਂ ਵੱਧ ਧਰਮੀ ਹੋਣ ਦੀ ਕੋਸ਼ਿਸ਼ ਕਰਨੀ ਚਾਹੀਦੀ ਹੈ।</w:t>
            </w:r>
          </w:p>
        </w:tc>
      </w:tr>
      <w:tr w:rsidR="00EA1027" w:rsidTr="00E62360">
        <w:tc>
          <w:tcPr>
            <w:tcW w:w="4788" w:type="dxa"/>
          </w:tcPr>
          <w:p w:rsidR="00EA1027" w:rsidRDefault="00EA1027" w:rsidP="00E62360">
            <w:pPr>
              <w:rPr>
                <w:rFonts w:ascii="Helvetica" w:hAnsi="Helvetica"/>
                <w:sz w:val="26"/>
                <w:szCs w:val="26"/>
              </w:rPr>
            </w:pPr>
            <w:proofErr w:type="spellStart"/>
            <w:r>
              <w:rPr>
                <w:rFonts w:ascii="Helvetica" w:hAnsi="Helvetica"/>
                <w:b/>
                <w:bCs/>
                <w:sz w:val="26"/>
                <w:szCs w:val="26"/>
              </w:rPr>
              <w:t>Shahjahan’s</w:t>
            </w:r>
            <w:proofErr w:type="spellEnd"/>
            <w:r>
              <w:rPr>
                <w:rFonts w:ascii="Helvetica" w:hAnsi="Helvetica"/>
                <w:b/>
                <w:bCs/>
                <w:sz w:val="26"/>
                <w:szCs w:val="26"/>
              </w:rPr>
              <w:t xml:space="preserve"> service to mankind</w:t>
            </w:r>
          </w:p>
        </w:tc>
        <w:tc>
          <w:tcPr>
            <w:tcW w:w="4788" w:type="dxa"/>
          </w:tcPr>
          <w:p w:rsidR="00EA1027" w:rsidRPr="00757F90" w:rsidRDefault="00EA1027" w:rsidP="001156D8">
            <w:pPr>
              <w:rPr>
                <w:rFonts w:ascii="Raavi" w:hAnsi="Raavi" w:cs="Raavi"/>
                <w:b/>
                <w:sz w:val="24"/>
                <w:szCs w:val="24"/>
              </w:rPr>
            </w:pPr>
            <w:r w:rsidRPr="00757F90">
              <w:rPr>
                <w:rFonts w:ascii="Raavi" w:hAnsi="Raavi" w:cs="Raavi"/>
                <w:b/>
                <w:sz w:val="24"/>
                <w:szCs w:val="24"/>
                <w:cs/>
                <w:lang w:bidi="pa-IN"/>
              </w:rPr>
              <w:t>ਸ਼ਾਹਜਹਾਂ ਦੀ ਇਨਸਾਨੀਅਤ ਲਈ ਸੇਵਾ</w:t>
            </w:r>
          </w:p>
        </w:tc>
      </w:tr>
      <w:tr w:rsidR="00EA1027" w:rsidTr="00E62360">
        <w:tc>
          <w:tcPr>
            <w:tcW w:w="4788" w:type="dxa"/>
          </w:tcPr>
          <w:p w:rsidR="00EA1027" w:rsidRDefault="00EA1027" w:rsidP="00E62360">
            <w:pPr>
              <w:rPr>
                <w:rFonts w:ascii="Helvetica" w:hAnsi="Helvetica"/>
                <w:sz w:val="26"/>
                <w:szCs w:val="26"/>
              </w:rPr>
            </w:pPr>
            <w:r>
              <w:rPr>
                <w:rFonts w:ascii="Helvetica" w:hAnsi="Helvetica"/>
                <w:sz w:val="26"/>
                <w:szCs w:val="26"/>
              </w:rPr>
              <w:t xml:space="preserve">10.  This realization seems to have </w:t>
            </w:r>
            <w:r>
              <w:rPr>
                <w:rFonts w:ascii="Helvetica" w:hAnsi="Helvetica"/>
                <w:sz w:val="26"/>
                <w:szCs w:val="26"/>
              </w:rPr>
              <w:lastRenderedPageBreak/>
              <w:t xml:space="preserve">intensely dawned upon Emperor </w:t>
            </w:r>
            <w:proofErr w:type="spellStart"/>
            <w:r>
              <w:rPr>
                <w:rFonts w:ascii="Helvetica" w:hAnsi="Helvetica"/>
                <w:sz w:val="26"/>
                <w:szCs w:val="26"/>
              </w:rPr>
              <w:t>Shahjahan</w:t>
            </w:r>
            <w:proofErr w:type="spellEnd"/>
            <w:r>
              <w:rPr>
                <w:rFonts w:ascii="Helvetica" w:hAnsi="Helvetica"/>
                <w:sz w:val="26"/>
                <w:szCs w:val="26"/>
              </w:rPr>
              <w:t xml:space="preserve"> after the immature death of his beloved queen. So, in addition to creating a long lasting memorial for her - in brick, mortar and marble - the monarch also used the edifice to telecast his supernatural realization for the spiritual pleasure and benefit of the upcoming generations of humanity.</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cs/>
                <w:lang w:bidi="pa-IN"/>
              </w:rPr>
              <w:lastRenderedPageBreak/>
              <w:t xml:space="preserve">ਇਹ ਤਜਰਬਾ ਉਸ ਦੀ ਪਿਆਰੀ ਰਾਣੀ ਦੀ ਅਚਨਚੇਤੀ </w:t>
            </w:r>
            <w:r w:rsidRPr="00EA1027">
              <w:rPr>
                <w:rFonts w:ascii="Raavi" w:hAnsi="Raavi" w:cs="Raavi"/>
                <w:sz w:val="24"/>
                <w:szCs w:val="24"/>
                <w:cs/>
                <w:lang w:bidi="pa-IN"/>
              </w:rPr>
              <w:lastRenderedPageBreak/>
              <w:t xml:space="preserve">ਮੌਤ ਤੋਂ ਬਾਅਦ ਬਾਦਸ਼ਾਹ ਸ਼ਾਹਜਹਾਨ </w:t>
            </w:r>
            <w:r w:rsidRPr="00EA1027">
              <w:rPr>
                <w:rFonts w:ascii="Raavi" w:hAnsi="Raavi" w:cs="Raavi"/>
                <w:sz w:val="24"/>
                <w:szCs w:val="24"/>
              </w:rPr>
              <w:t>'</w:t>
            </w:r>
            <w:r w:rsidRPr="00EA1027">
              <w:rPr>
                <w:rFonts w:ascii="Raavi" w:hAnsi="Raavi" w:cs="Raavi"/>
                <w:sz w:val="24"/>
                <w:szCs w:val="24"/>
                <w:cs/>
                <w:lang w:bidi="pa-IN"/>
              </w:rPr>
              <w:t>ਤੇ ਡੂੰਘਾਈ ਨਾਲ ਜ਼ਾਹਿਰ ਹੋਇਆ ਜਾਪਦਾ ਹੈ। ਇਸ ਲਈ</w:t>
            </w:r>
            <w:r w:rsidRPr="00EA1027">
              <w:rPr>
                <w:rFonts w:ascii="Raavi" w:hAnsi="Raavi" w:cs="Raavi"/>
                <w:sz w:val="24"/>
                <w:szCs w:val="24"/>
              </w:rPr>
              <w:t xml:space="preserve">, </w:t>
            </w:r>
            <w:r w:rsidRPr="00EA1027">
              <w:rPr>
                <w:rFonts w:ascii="Raavi" w:hAnsi="Raavi" w:cs="Raavi"/>
                <w:sz w:val="24"/>
                <w:szCs w:val="24"/>
                <w:cs/>
                <w:lang w:bidi="pa-IN"/>
              </w:rPr>
              <w:t>ਇੱਟਾਂ ਤਗਾਰ ਅਤੇ ਸੰਗਮਰਮਰ ਨਾਲ ਚਿਰ ਸਥਾਈ ਯਾਦਗਾਰ ਬਣਾਉਣ ਦੇ ਨਾਲ-ਨਾਲ ਬਾਦਸ਼ਾਹ ਨੇ ਰੂਹਾਨੀ ਅਨੰਦ ਅਤੇ ਮਨੁੱਖਤਾ ਦੀਆਂ ਆਉਣ ਵਾਲੀਆਂ ਪੀੜ੍ਹੀਆਂ ਦੇ ਫ਼ਾਇਦੇ ਲਈ ਆਪਣੀ ਅਲੌਕਿਕ ਪ੍ਰਾਪਤੀ ਜ਼ਾਹਿਰ ਕਰਨ ਲਈ ਇਮਾਰਤ ਦਾ ਵੀ ਇਸਤੇਮਾਲ ਕੀਤਾ।</w:t>
            </w:r>
          </w:p>
        </w:tc>
      </w:tr>
      <w:tr w:rsidR="00EA1027" w:rsidTr="00E62360">
        <w:tc>
          <w:tcPr>
            <w:tcW w:w="4788" w:type="dxa"/>
          </w:tcPr>
          <w:p w:rsidR="00EA1027" w:rsidRDefault="00EA1027" w:rsidP="00E62360">
            <w:pPr>
              <w:rPr>
                <w:rFonts w:ascii="Helvetica" w:hAnsi="Helvetica"/>
                <w:sz w:val="26"/>
                <w:szCs w:val="26"/>
              </w:rPr>
            </w:pPr>
            <w:r>
              <w:rPr>
                <w:rFonts w:ascii="Helvetica" w:hAnsi="Helvetica"/>
                <w:sz w:val="26"/>
                <w:szCs w:val="26"/>
              </w:rPr>
              <w:lastRenderedPageBreak/>
              <w:t>11.  He expanded his architectural project to include imparting to the millions of prospective visitors to the shrine - and today's online surfers sitting in the cozy comfort of their houses and offices the world over - some nuances of God's Message to humanity. Proper appreciation thereof is sufficient to keep the day to day activity of human soul altruistically attuned toward the service of the fellow creatures, elevating it to a level much above the confines of mundane passion.</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rPr>
              <w:t xml:space="preserve">11. </w:t>
            </w:r>
            <w:r w:rsidRPr="00EA1027">
              <w:rPr>
                <w:rFonts w:ascii="Raavi" w:hAnsi="Raavi" w:cs="Raavi"/>
                <w:sz w:val="24"/>
                <w:szCs w:val="24"/>
                <w:cs/>
                <w:lang w:bidi="pa-IN"/>
              </w:rPr>
              <w:t xml:space="preserve">ਉਸ ਨੇ ਆਪਣੇ ਇਮਾਰਤਸਾਜ਼ੀ ਪਰਿਯੋਜਨਾ ਦਾ ਵਿਸਥਾਰ ਕੀਤਾ ਜਿਸ ਵਿੱਚ ਦਰਗਾਹ ਦੇ ਲੱਖਾਂ ਸੰਭਾਵੀ ਯਾਤਰੂਆਂ - ਅਤੇ ਅੱਜ ਦੁਨੀਆ ਭਰ ਵਿੱਚ ਆਪਣੇ ਆਰਾਮਦੇਹ ਘਰਾਂ ਅਤੇ ਦਫ਼ਤਰਾਂ ਵਿੱਚ ਬੈਠੇ ਆਨਲਾਈਨ ਸਰਫ਼ਰ - ਪਰਮੇਸ਼ਰ ਦੇ ਮਨੁੱਖਤਾ ਨੂੰ ਕੁੱਝ ਸੂਖਮ ਸੰਦੇਸ਼ ਦੇਣਾ ਸ਼ਾਮਲ ਕੀਤਾ ਗਿਆ। ਮਨੁੱਖ ਦੀ ਰੂਹ ਦੀ ਦਿਨ ਪ੍ਰਤੀ ਦਿਨ ਦੀ ਸਰਗਰਮੀ ਨੂੰ ਪ੍ਰਤਿਭਾਸ਼ਾਲੀ ਤੌਰ </w:t>
            </w:r>
            <w:r w:rsidRPr="00EA1027">
              <w:rPr>
                <w:rFonts w:ascii="Raavi" w:hAnsi="Raavi" w:cs="Raavi"/>
                <w:sz w:val="24"/>
                <w:szCs w:val="24"/>
              </w:rPr>
              <w:t>'</w:t>
            </w:r>
            <w:r w:rsidRPr="00EA1027">
              <w:rPr>
                <w:rFonts w:ascii="Raavi" w:hAnsi="Raavi" w:cs="Raavi"/>
                <w:sz w:val="24"/>
                <w:szCs w:val="24"/>
                <w:cs/>
                <w:lang w:bidi="pa-IN"/>
              </w:rPr>
              <w:t>ਤੇ ਸਾਥੀ ਜੀਵਾਂ ਦੀ ਸੇਵਾ ਵੱਲ ਲਯ ਵਿੱਚ ਰੱਖਣ</w:t>
            </w:r>
            <w:r w:rsidRPr="00EA1027">
              <w:rPr>
                <w:rFonts w:ascii="Raavi" w:hAnsi="Raavi" w:cs="Raavi"/>
                <w:sz w:val="24"/>
                <w:szCs w:val="24"/>
              </w:rPr>
              <w:t xml:space="preserve">, </w:t>
            </w:r>
            <w:r w:rsidRPr="00EA1027">
              <w:rPr>
                <w:rFonts w:ascii="Raavi" w:hAnsi="Raavi" w:cs="Raavi"/>
                <w:sz w:val="24"/>
                <w:szCs w:val="24"/>
                <w:cs/>
                <w:lang w:bidi="pa-IN"/>
              </w:rPr>
              <w:t xml:space="preserve">ਦੁਨਿਆਵੀ ਜਜ਼ਬਾਤਾਂ ਦੀ ਸੀਮਾ ਤੋਂ ਬਹੁਤ ਉੱਚੇ ਪੱਧਰ ਤੇ ਇਸ ਨੂੰ ਉੱਚਾ ਚੁੱਕਣ ਲਈ ਮੁਨਾਸਬ ਸ਼ਲਾਘਾ ਕਾਫ਼ੀ ਹੈ। </w:t>
            </w:r>
          </w:p>
        </w:tc>
      </w:tr>
      <w:tr w:rsidR="00EA1027" w:rsidTr="00E62360">
        <w:tc>
          <w:tcPr>
            <w:tcW w:w="4788" w:type="dxa"/>
          </w:tcPr>
          <w:p w:rsidR="00EA1027" w:rsidRDefault="00EA1027" w:rsidP="00E62360">
            <w:pPr>
              <w:rPr>
                <w:rFonts w:ascii="Helvetica" w:hAnsi="Helvetica"/>
                <w:sz w:val="26"/>
                <w:szCs w:val="26"/>
              </w:rPr>
            </w:pPr>
            <w:r>
              <w:rPr>
                <w:rFonts w:ascii="Helvetica" w:hAnsi="Helvetica"/>
                <w:b/>
                <w:bCs/>
                <w:sz w:val="26"/>
                <w:szCs w:val="26"/>
              </w:rPr>
              <w:t xml:space="preserve">Bill Clinton on </w:t>
            </w:r>
            <w:proofErr w:type="spellStart"/>
            <w:r>
              <w:rPr>
                <w:rFonts w:ascii="Helvetica" w:hAnsi="Helvetica"/>
                <w:b/>
                <w:bCs/>
                <w:sz w:val="26"/>
                <w:szCs w:val="26"/>
              </w:rPr>
              <w:t>Taj</w:t>
            </w:r>
            <w:proofErr w:type="spellEnd"/>
            <w:r>
              <w:rPr>
                <w:rFonts w:ascii="Helvetica" w:hAnsi="Helvetica"/>
                <w:b/>
                <w:bCs/>
                <w:sz w:val="26"/>
                <w:szCs w:val="26"/>
              </w:rPr>
              <w:t xml:space="preserve"> </w:t>
            </w:r>
            <w:proofErr w:type="spellStart"/>
            <w:r>
              <w:rPr>
                <w:rFonts w:ascii="Helvetica" w:hAnsi="Helvetica"/>
                <w:b/>
                <w:bCs/>
                <w:sz w:val="26"/>
                <w:szCs w:val="26"/>
              </w:rPr>
              <w:t>Mahal</w:t>
            </w:r>
            <w:proofErr w:type="spellEnd"/>
          </w:p>
        </w:tc>
        <w:tc>
          <w:tcPr>
            <w:tcW w:w="4788" w:type="dxa"/>
          </w:tcPr>
          <w:p w:rsidR="00EA1027" w:rsidRPr="00757F90" w:rsidRDefault="00EA1027" w:rsidP="001156D8">
            <w:pPr>
              <w:rPr>
                <w:rFonts w:ascii="Raavi" w:hAnsi="Raavi" w:cs="Raavi"/>
                <w:b/>
                <w:sz w:val="24"/>
                <w:szCs w:val="24"/>
              </w:rPr>
            </w:pPr>
            <w:r w:rsidRPr="00757F90">
              <w:rPr>
                <w:rFonts w:ascii="Raavi" w:hAnsi="Raavi" w:cs="Raavi"/>
                <w:b/>
                <w:sz w:val="24"/>
                <w:szCs w:val="24"/>
                <w:cs/>
                <w:lang w:bidi="pa-IN"/>
              </w:rPr>
              <w:t xml:space="preserve">ਬਿਲ ਕਲਿੰਟਨ ਦੇ ਤਾਜ ਮਹਿਲ </w:t>
            </w:r>
            <w:r w:rsidRPr="00757F90">
              <w:rPr>
                <w:rFonts w:ascii="Raavi" w:hAnsi="Raavi" w:cs="Raavi"/>
                <w:b/>
                <w:sz w:val="24"/>
                <w:szCs w:val="24"/>
              </w:rPr>
              <w:t>'</w:t>
            </w:r>
            <w:r w:rsidRPr="00757F90">
              <w:rPr>
                <w:rFonts w:ascii="Raavi" w:hAnsi="Raavi" w:cs="Raavi"/>
                <w:b/>
                <w:sz w:val="24"/>
                <w:szCs w:val="24"/>
                <w:cs/>
                <w:lang w:bidi="pa-IN"/>
              </w:rPr>
              <w:t>ਤੇ ਵਿਚਾਰ</w:t>
            </w:r>
          </w:p>
        </w:tc>
      </w:tr>
      <w:tr w:rsidR="00EA1027" w:rsidTr="00E62360">
        <w:tc>
          <w:tcPr>
            <w:tcW w:w="4788" w:type="dxa"/>
          </w:tcPr>
          <w:p w:rsidR="00EA1027" w:rsidRDefault="00EA1027" w:rsidP="00E62360">
            <w:pPr>
              <w:rPr>
                <w:rFonts w:ascii="Helvetica" w:hAnsi="Helvetica"/>
                <w:sz w:val="26"/>
                <w:szCs w:val="26"/>
              </w:rPr>
            </w:pPr>
            <w:r>
              <w:rPr>
                <w:rFonts w:ascii="Helvetica" w:hAnsi="Helvetica"/>
                <w:sz w:val="26"/>
                <w:szCs w:val="26"/>
              </w:rPr>
              <w:t xml:space="preserve">12.  President Bill Clinton had one said that there are two kinds of people in the world, those who have seen the </w:t>
            </w:r>
            <w:proofErr w:type="spellStart"/>
            <w:r>
              <w:rPr>
                <w:rFonts w:ascii="Helvetica" w:hAnsi="Helvetica"/>
                <w:sz w:val="26"/>
                <w:szCs w:val="26"/>
              </w:rPr>
              <w:t>Taj</w:t>
            </w:r>
            <w:proofErr w:type="spellEnd"/>
            <w:r>
              <w:rPr>
                <w:rFonts w:ascii="Helvetica" w:hAnsi="Helvetica"/>
                <w:sz w:val="26"/>
                <w:szCs w:val="26"/>
              </w:rPr>
              <w:t xml:space="preserve"> </w:t>
            </w:r>
            <w:proofErr w:type="spellStart"/>
            <w:r>
              <w:rPr>
                <w:rFonts w:ascii="Helvetica" w:hAnsi="Helvetica"/>
                <w:sz w:val="26"/>
                <w:szCs w:val="26"/>
              </w:rPr>
              <w:t>Mahal</w:t>
            </w:r>
            <w:proofErr w:type="spellEnd"/>
            <w:r>
              <w:rPr>
                <w:rFonts w:ascii="Helvetica" w:hAnsi="Helvetica"/>
                <w:sz w:val="26"/>
                <w:szCs w:val="26"/>
              </w:rPr>
              <w:t xml:space="preserve"> and those who haven’t. But, even Clinton didn’t know that appreciating mere marble beauty is not the full realization of the </w:t>
            </w:r>
            <w:proofErr w:type="spellStart"/>
            <w:r>
              <w:rPr>
                <w:rFonts w:ascii="Helvetica" w:hAnsi="Helvetica"/>
                <w:sz w:val="26"/>
                <w:szCs w:val="26"/>
              </w:rPr>
              <w:t>Taj</w:t>
            </w:r>
            <w:proofErr w:type="spellEnd"/>
            <w:r>
              <w:rPr>
                <w:rFonts w:ascii="Helvetica" w:hAnsi="Helvetica"/>
                <w:sz w:val="26"/>
                <w:szCs w:val="26"/>
              </w:rPr>
              <w:t>. It’s</w:t>
            </w:r>
            <w:proofErr w:type="gramStart"/>
            <w:r>
              <w:rPr>
                <w:rFonts w:ascii="Helvetica" w:hAnsi="Helvetica"/>
                <w:sz w:val="26"/>
                <w:szCs w:val="26"/>
              </w:rPr>
              <w:t>  intrinsic</w:t>
            </w:r>
            <w:proofErr w:type="gramEnd"/>
            <w:r>
              <w:rPr>
                <w:rFonts w:ascii="Helvetica" w:hAnsi="Helvetica"/>
                <w:sz w:val="26"/>
                <w:szCs w:val="26"/>
              </w:rPr>
              <w:t xml:space="preserve"> beauty is the Beauty of God manifested through its widespread </w:t>
            </w:r>
            <w:proofErr w:type="spellStart"/>
            <w:r>
              <w:rPr>
                <w:rFonts w:ascii="Helvetica" w:hAnsi="Helvetica"/>
                <w:sz w:val="26"/>
                <w:szCs w:val="26"/>
              </w:rPr>
              <w:t>Quranic</w:t>
            </w:r>
            <w:proofErr w:type="spellEnd"/>
            <w:r>
              <w:rPr>
                <w:rFonts w:ascii="Helvetica" w:hAnsi="Helvetica"/>
                <w:sz w:val="26"/>
                <w:szCs w:val="26"/>
              </w:rPr>
              <w:t xml:space="preserve"> calligraphy that was created by the Persian calligrapher Abdul </w:t>
            </w:r>
            <w:proofErr w:type="spellStart"/>
            <w:r>
              <w:rPr>
                <w:rFonts w:ascii="Helvetica" w:hAnsi="Helvetica"/>
                <w:sz w:val="26"/>
                <w:szCs w:val="26"/>
              </w:rPr>
              <w:t>Haq</w:t>
            </w:r>
            <w:proofErr w:type="spellEnd"/>
            <w:r>
              <w:rPr>
                <w:rFonts w:ascii="Helvetica" w:hAnsi="Helvetica"/>
                <w:sz w:val="26"/>
                <w:szCs w:val="26"/>
              </w:rPr>
              <w:t xml:space="preserve"> who came to India from Shiraz, Iran, in 1609. Shah </w:t>
            </w:r>
            <w:proofErr w:type="spellStart"/>
            <w:r>
              <w:rPr>
                <w:rFonts w:ascii="Helvetica" w:hAnsi="Helvetica"/>
                <w:sz w:val="26"/>
                <w:szCs w:val="26"/>
              </w:rPr>
              <w:t>Jahan</w:t>
            </w:r>
            <w:proofErr w:type="spellEnd"/>
            <w:r>
              <w:rPr>
                <w:rFonts w:ascii="Helvetica" w:hAnsi="Helvetica"/>
                <w:sz w:val="26"/>
                <w:szCs w:val="26"/>
              </w:rPr>
              <w:t xml:space="preserve"> conferred the title of "</w:t>
            </w:r>
            <w:proofErr w:type="spellStart"/>
            <w:r>
              <w:rPr>
                <w:rFonts w:ascii="Helvetica" w:hAnsi="Helvetica"/>
                <w:sz w:val="26"/>
                <w:szCs w:val="26"/>
              </w:rPr>
              <w:t>Amanat</w:t>
            </w:r>
            <w:proofErr w:type="spellEnd"/>
            <w:r>
              <w:rPr>
                <w:rFonts w:ascii="Helvetica" w:hAnsi="Helvetica"/>
                <w:sz w:val="26"/>
                <w:szCs w:val="26"/>
              </w:rPr>
              <w:t xml:space="preserve"> Khan" upon him as a reward for his dazzling virtuosity.</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cs/>
                <w:lang w:bidi="pa-IN"/>
              </w:rPr>
              <w:t>ਰਾਸ਼ਟਰਪਤੀ ਬਿਲ ਕਲਿੰਟਨ ਨੇ ਕਿਹਾ ਸੀ ਕਿ ਦੁਨੀਆ ਵਿਚ ਦੋ ਤਰ੍ਹਾਂ ਦੇ ਲੋਕ ਹਨ</w:t>
            </w:r>
            <w:r w:rsidRPr="00EA1027">
              <w:rPr>
                <w:rFonts w:ascii="Raavi" w:hAnsi="Raavi" w:cs="Raavi"/>
                <w:sz w:val="24"/>
                <w:szCs w:val="24"/>
              </w:rPr>
              <w:t xml:space="preserve">, </w:t>
            </w:r>
            <w:r w:rsidRPr="00EA1027">
              <w:rPr>
                <w:rFonts w:ascii="Raavi" w:hAnsi="Raavi" w:cs="Raavi"/>
                <w:sz w:val="24"/>
                <w:szCs w:val="24"/>
                <w:cs/>
                <w:lang w:bidi="pa-IN"/>
              </w:rPr>
              <w:t>ਜਿਨ੍ਹਾਂ ਨੇ ਤਾਜ ਮਹਿਲ ਦੇਖਿਆ ਹੈ ਅਤੇ ਜਿਨ੍ਹਾਂ ਨੇ ਤਾਜ ਮਹਿਲ ਨਹੀਂ ਦੇਖਿਆ ਹੈ। ਪਰ</w:t>
            </w:r>
            <w:r w:rsidRPr="00EA1027">
              <w:rPr>
                <w:rFonts w:ascii="Raavi" w:hAnsi="Raavi" w:cs="Raavi"/>
                <w:sz w:val="24"/>
                <w:szCs w:val="24"/>
              </w:rPr>
              <w:t xml:space="preserve">, </w:t>
            </w:r>
            <w:r w:rsidRPr="00EA1027">
              <w:rPr>
                <w:rFonts w:ascii="Raavi" w:hAnsi="Raavi" w:cs="Raavi"/>
                <w:sz w:val="24"/>
                <w:szCs w:val="24"/>
                <w:cs/>
                <w:lang w:bidi="pa-IN"/>
              </w:rPr>
              <w:t>ਕਲਿੰਟਨ ਨੂੰ ਇਹ ਵੀ ਨਹੀਂ ਪਤਾ ਸੀ ਕਿ ਸਿਰਫ਼ ਸੰਗਮਰਮਰ ਦੀ ਸੁੰਦਰਤਾ ਦੀ ਕਦਰ ਕਰਨਾ ਹੀ ਤਾਜ ਦੀ ਮੁਕੰਮਲ ਤਾਰੀਫ਼ ਨਹੀਂ ਹੈ। ਇਹ ਯਥਾਰਥਕ ਸੁੰਦਰਤਾ</w:t>
            </w:r>
            <w:r w:rsidRPr="00EA1027">
              <w:rPr>
                <w:rFonts w:ascii="Raavi" w:hAnsi="Raavi" w:cs="Raavi"/>
                <w:sz w:val="24"/>
                <w:szCs w:val="24"/>
              </w:rPr>
              <w:t xml:space="preserve">, </w:t>
            </w:r>
            <w:r w:rsidRPr="00EA1027">
              <w:rPr>
                <w:rFonts w:ascii="Raavi" w:hAnsi="Raavi" w:cs="Raavi"/>
                <w:sz w:val="24"/>
                <w:szCs w:val="24"/>
                <w:cs/>
                <w:lang w:bidi="pa-IN"/>
              </w:rPr>
              <w:t>ਅੱਲਾ ਦੀ ਸੁੰਦਰਤਾ ਹੈ</w:t>
            </w:r>
            <w:r w:rsidRPr="00EA1027">
              <w:rPr>
                <w:rFonts w:ascii="Raavi" w:hAnsi="Raavi" w:cs="Raavi"/>
                <w:sz w:val="24"/>
                <w:szCs w:val="24"/>
              </w:rPr>
              <w:t xml:space="preserve">, </w:t>
            </w:r>
            <w:r w:rsidRPr="00EA1027">
              <w:rPr>
                <w:rFonts w:ascii="Raavi" w:hAnsi="Raavi" w:cs="Raavi"/>
                <w:sz w:val="24"/>
                <w:szCs w:val="24"/>
                <w:cs/>
                <w:lang w:bidi="pa-IN"/>
              </w:rPr>
              <w:t>ਜੋ ਉਕੇਰੀ ਗਈ ਕੁਰਾਨ ਦੀ ਇਬਾਰਤ</w:t>
            </w:r>
            <w:r w:rsidRPr="00EA1027">
              <w:rPr>
                <w:rFonts w:ascii="Raavi" w:hAnsi="Raavi" w:cs="Raavi"/>
                <w:sz w:val="24"/>
                <w:szCs w:val="24"/>
              </w:rPr>
              <w:t xml:space="preserve">, </w:t>
            </w:r>
            <w:r w:rsidRPr="00EA1027">
              <w:rPr>
                <w:rFonts w:ascii="Raavi" w:hAnsi="Raavi" w:cs="Raavi"/>
                <w:sz w:val="24"/>
                <w:szCs w:val="24"/>
                <w:cs/>
                <w:lang w:bidi="pa-IN"/>
              </w:rPr>
              <w:t xml:space="preserve">ਜਿਸ ਨੂੰ </w:t>
            </w:r>
            <w:r w:rsidRPr="00EA1027">
              <w:rPr>
                <w:rFonts w:ascii="Raavi" w:hAnsi="Raavi" w:cs="Raavi"/>
                <w:sz w:val="24"/>
                <w:szCs w:val="24"/>
              </w:rPr>
              <w:t>1609</w:t>
            </w:r>
            <w:r w:rsidRPr="00EA1027">
              <w:rPr>
                <w:rFonts w:ascii="Raavi" w:hAnsi="Raavi" w:cs="Raavi"/>
                <w:sz w:val="24"/>
                <w:szCs w:val="24"/>
                <w:cs/>
                <w:lang w:bidi="pa-IN"/>
              </w:rPr>
              <w:t xml:space="preserve"> ਵਿੱਚ ਈਰਾਨ ਤੋਂ ਭਾਰਤ ਆਏ ਫ਼ਾਰਸੀ ਦੇ ਖ਼ੁਸ਼ਨਵੀਸ ਅਬਦੁਲ ਹੱਕ ਨੇ ਉਕੇਰਿਆ ਸੀ</w:t>
            </w:r>
            <w:r w:rsidRPr="00EA1027">
              <w:rPr>
                <w:rFonts w:ascii="Raavi" w:hAnsi="Raavi" w:cs="Raavi"/>
                <w:sz w:val="24"/>
                <w:szCs w:val="24"/>
              </w:rPr>
              <w:t xml:space="preserve">, </w:t>
            </w:r>
            <w:r w:rsidRPr="00EA1027">
              <w:rPr>
                <w:rFonts w:ascii="Raavi" w:hAnsi="Raavi" w:cs="Raavi"/>
                <w:sz w:val="24"/>
                <w:szCs w:val="24"/>
                <w:cs/>
                <w:lang w:bidi="pa-IN"/>
              </w:rPr>
              <w:t xml:space="preserve">ਰਾਹੀਂ ਜ਼ਾਹਿਰ ਹੋਈ ਹੈ। ਉਸ </w:t>
            </w:r>
            <w:r w:rsidRPr="00EA1027">
              <w:rPr>
                <w:rFonts w:ascii="Raavi" w:hAnsi="Raavi" w:cs="Raavi"/>
                <w:sz w:val="24"/>
                <w:szCs w:val="24"/>
              </w:rPr>
              <w:t>'</w:t>
            </w:r>
            <w:r w:rsidRPr="00EA1027">
              <w:rPr>
                <w:rFonts w:ascii="Raavi" w:hAnsi="Raavi" w:cs="Raavi"/>
                <w:sz w:val="24"/>
                <w:szCs w:val="24"/>
                <w:cs/>
                <w:lang w:bidi="pa-IN"/>
              </w:rPr>
              <w:t>ਤੇ ਸ਼ਾਹਜਹਾਂ ਨੇ ਉਸ ਨੂੰ ਇਸ ਚਕਾਚੌਂਧ ਕਰਨ ਵਾਲੀ ਗੁਣਵੰਤਤਾ ਲਈ "ਅਮਾਨਤ ਖ਼ਾਨ" ਦਾ ਖ਼ਿਤਾਬ ਦਿੱਤਾ।</w:t>
            </w:r>
          </w:p>
        </w:tc>
      </w:tr>
      <w:tr w:rsidR="00EA1027" w:rsidTr="00E62360">
        <w:tc>
          <w:tcPr>
            <w:tcW w:w="4788" w:type="dxa"/>
          </w:tcPr>
          <w:p w:rsidR="00EA1027" w:rsidRDefault="00EA1027" w:rsidP="00E62360">
            <w:pPr>
              <w:rPr>
                <w:rFonts w:ascii="Helvetica" w:hAnsi="Helvetica"/>
                <w:sz w:val="26"/>
                <w:szCs w:val="26"/>
              </w:rPr>
            </w:pPr>
            <w:r>
              <w:rPr>
                <w:rFonts w:ascii="Helvetica" w:hAnsi="Helvetica"/>
                <w:sz w:val="26"/>
                <w:szCs w:val="26"/>
              </w:rPr>
              <w:lastRenderedPageBreak/>
              <w:t xml:space="preserve">13.  In the coffee table book published in 2018 by </w:t>
            </w:r>
            <w:proofErr w:type="spellStart"/>
            <w:r>
              <w:rPr>
                <w:rFonts w:ascii="Helvetica" w:hAnsi="Helvetica"/>
                <w:sz w:val="26"/>
                <w:szCs w:val="26"/>
              </w:rPr>
              <w:t>Zakat</w:t>
            </w:r>
            <w:proofErr w:type="spellEnd"/>
            <w:r>
              <w:rPr>
                <w:rFonts w:ascii="Helvetica" w:hAnsi="Helvetica"/>
                <w:sz w:val="26"/>
                <w:szCs w:val="26"/>
              </w:rPr>
              <w:t xml:space="preserve"> Foundation of India umpteen specific camera views of the </w:t>
            </w:r>
            <w:proofErr w:type="spellStart"/>
            <w:r>
              <w:rPr>
                <w:rFonts w:ascii="Helvetica" w:hAnsi="Helvetica"/>
                <w:sz w:val="26"/>
                <w:szCs w:val="26"/>
              </w:rPr>
              <w:t>Taj</w:t>
            </w:r>
            <w:proofErr w:type="spellEnd"/>
            <w:r>
              <w:rPr>
                <w:rFonts w:ascii="Helvetica" w:hAnsi="Helvetica"/>
                <w:sz w:val="26"/>
                <w:szCs w:val="26"/>
              </w:rPr>
              <w:t xml:space="preserve"> </w:t>
            </w:r>
            <w:proofErr w:type="spellStart"/>
            <w:r>
              <w:rPr>
                <w:rFonts w:ascii="Helvetica" w:hAnsi="Helvetica"/>
                <w:sz w:val="26"/>
                <w:szCs w:val="26"/>
              </w:rPr>
              <w:t>Mahal</w:t>
            </w:r>
            <w:proofErr w:type="spellEnd"/>
            <w:r>
              <w:rPr>
                <w:rFonts w:ascii="Helvetica" w:hAnsi="Helvetica"/>
                <w:sz w:val="26"/>
                <w:szCs w:val="26"/>
              </w:rPr>
              <w:t xml:space="preserve"> have been presented that focus the calligraphic beauty of the wonderful monument. </w:t>
            </w:r>
            <w:proofErr w:type="spellStart"/>
            <w:r>
              <w:rPr>
                <w:rFonts w:ascii="Helvetica" w:hAnsi="Helvetica"/>
                <w:sz w:val="26"/>
                <w:szCs w:val="26"/>
              </w:rPr>
              <w:t>Along side</w:t>
            </w:r>
            <w:proofErr w:type="spellEnd"/>
            <w:r>
              <w:rPr>
                <w:rFonts w:ascii="Helvetica" w:hAnsi="Helvetica"/>
                <w:sz w:val="26"/>
                <w:szCs w:val="26"/>
              </w:rPr>
              <w:t xml:space="preserve"> each photo view the theme of the </w:t>
            </w:r>
            <w:proofErr w:type="spellStart"/>
            <w:r>
              <w:rPr>
                <w:rFonts w:ascii="Helvetica" w:hAnsi="Helvetica"/>
                <w:sz w:val="26"/>
                <w:szCs w:val="26"/>
              </w:rPr>
              <w:t>Quranic</w:t>
            </w:r>
            <w:proofErr w:type="spellEnd"/>
            <w:r>
              <w:rPr>
                <w:rFonts w:ascii="Helvetica" w:hAnsi="Helvetica"/>
                <w:sz w:val="26"/>
                <w:szCs w:val="26"/>
              </w:rPr>
              <w:t xml:space="preserve"> engraving has been briefly summarized. For this purpose cues have been taken from well known translations and commentaries; may God bless the noble authors and their associates. Some of these divine injunctions are given as follows.</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rPr>
              <w:t xml:space="preserve">13. </w:t>
            </w:r>
            <w:r w:rsidRPr="00EA1027">
              <w:rPr>
                <w:rFonts w:ascii="Raavi" w:hAnsi="Raavi" w:cs="Raavi"/>
                <w:sz w:val="24"/>
                <w:szCs w:val="24"/>
                <w:cs/>
                <w:lang w:bidi="pa-IN"/>
              </w:rPr>
              <w:t xml:space="preserve">ਜ਼ਕਾਤ ਫਾਊਡੇਸ਼ਨ ਆਫ ਇੰਡੀਆ ਨੇ </w:t>
            </w:r>
            <w:r w:rsidRPr="00EA1027">
              <w:rPr>
                <w:rFonts w:ascii="Raavi" w:hAnsi="Raavi" w:cs="Raavi"/>
                <w:sz w:val="24"/>
                <w:szCs w:val="24"/>
              </w:rPr>
              <w:t xml:space="preserve">2018 </w:t>
            </w:r>
            <w:r w:rsidRPr="00EA1027">
              <w:rPr>
                <w:rFonts w:ascii="Raavi" w:hAnsi="Raavi" w:cs="Raavi"/>
                <w:sz w:val="24"/>
                <w:szCs w:val="24"/>
                <w:cs/>
                <w:lang w:bidi="pa-IN"/>
              </w:rPr>
              <w:t>ਵਿੱਚ ਪ੍ਰਕਾਸ਼ਿਤ ਕਿਤਾਬ ਕੌਫ਼ੀ ਟੇਬਲ ਵਿੱਚ ਤਾਜ ਮਹਿਲ ਦੇ ਬਹੁਤ ਸਾਰੇ ਵਿਸ਼ੇਸ਼ ਕੈਮਰਾ ਦ੍ਰਿਸ਼ ਪੇਸ਼ ਕੀਤੇ ਹਨ</w:t>
            </w:r>
            <w:r w:rsidRPr="00EA1027">
              <w:rPr>
                <w:rFonts w:ascii="Raavi" w:hAnsi="Raavi" w:cs="Raavi"/>
                <w:sz w:val="24"/>
                <w:szCs w:val="24"/>
              </w:rPr>
              <w:t xml:space="preserve">, </w:t>
            </w:r>
            <w:r w:rsidRPr="00EA1027">
              <w:rPr>
                <w:rFonts w:ascii="Raavi" w:hAnsi="Raavi" w:cs="Raavi"/>
                <w:sz w:val="24"/>
                <w:szCs w:val="24"/>
                <w:cs/>
                <w:lang w:bidi="pa-IN"/>
              </w:rPr>
              <w:t xml:space="preserve">ਜੋ ਇਸ ਸ਼ਾਨਦਾਰ ਸਮਾਰਕ ਦੀ ਉਕੇਰੀ ਇਬਾਰਤ ਦੀ ਸੁੰਦਰਤਾ </w:t>
            </w:r>
            <w:r w:rsidRPr="00EA1027">
              <w:rPr>
                <w:rFonts w:ascii="Raavi" w:hAnsi="Raavi" w:cs="Raavi"/>
                <w:sz w:val="24"/>
                <w:szCs w:val="24"/>
              </w:rPr>
              <w:t>'</w:t>
            </w:r>
            <w:r w:rsidRPr="00EA1027">
              <w:rPr>
                <w:rFonts w:ascii="Raavi" w:hAnsi="Raavi" w:cs="Raavi"/>
                <w:sz w:val="24"/>
                <w:szCs w:val="24"/>
                <w:cs/>
                <w:lang w:bidi="pa-IN"/>
              </w:rPr>
              <w:t>ਤੇ ਧਿਆਨ ਕੇਂਦਰਿਤ ਕਰਦੇ ਹਨ। ਹਰ ਫ਼ੋਟੋ ਦੇ ਨਾਲ ਕੁਰਾਨ ਦੇ ਉਕੇਰੇ ਮਜ਼ਮੂਨ ਨੂੰ ਸੰਖੇਪ ਰੂਪ ਵਿੱਚ ਦਰਸਾਇਆ ਗਿਆ ਹੈ। ਇਸ ਮਕਸਦ ਲਈ ਮਸ਼ਹੂਰ ਤਰਜ਼ਮਾਨੀ ਅਤੇ ਟਿੱਪਣੀਆਂ ਤੋਂ ਹਵਾਲਾ ਲਿਆ ਗਿਆ ਹੈ</w:t>
            </w:r>
            <w:r w:rsidRPr="00EA1027">
              <w:rPr>
                <w:rFonts w:ascii="Raavi" w:hAnsi="Raavi" w:cs="Raavi"/>
                <w:sz w:val="24"/>
                <w:szCs w:val="24"/>
              </w:rPr>
              <w:t xml:space="preserve">; </w:t>
            </w:r>
            <w:r w:rsidRPr="00EA1027">
              <w:rPr>
                <w:rFonts w:ascii="Raavi" w:hAnsi="Raavi" w:cs="Raavi"/>
                <w:sz w:val="24"/>
                <w:szCs w:val="24"/>
                <w:cs/>
                <w:lang w:bidi="pa-IN"/>
              </w:rPr>
              <w:t>ਅੱਲਾ ਚੰਗੇ ਲਿਖਾਰੀਆਂ ਅਤੇ ਉਨ੍ਹਾਂ ਦੇ ਸਾਥੀਆਂ ਨੂੰ ਨਿਹਾਲ ਕਰਨ। ਇਹਨਾਂ ਵਿੱਚੋਂ ਕੁੱਝ ਇਲਾਹੀ ਹਿਦਾਇਤਾਂ ਹੇਠਾਂ ਦੱਸੀਆਂ ਗਈਆਂ ਹਨ:</w:t>
            </w:r>
          </w:p>
        </w:tc>
      </w:tr>
      <w:tr w:rsidR="00EA1027" w:rsidTr="00E62360">
        <w:tc>
          <w:tcPr>
            <w:tcW w:w="4788" w:type="dxa"/>
          </w:tcPr>
          <w:p w:rsidR="00EA1027" w:rsidRDefault="00EA1027" w:rsidP="00E62360">
            <w:pPr>
              <w:rPr>
                <w:rFonts w:ascii="Helvetica" w:hAnsi="Helvetica"/>
                <w:sz w:val="26"/>
                <w:szCs w:val="26"/>
              </w:rPr>
            </w:pPr>
            <w:r>
              <w:rPr>
                <w:rFonts w:ascii="Helvetica" w:hAnsi="Helvetica"/>
                <w:b/>
                <w:bCs/>
                <w:sz w:val="26"/>
                <w:szCs w:val="26"/>
              </w:rPr>
              <w:t>Code of conduct for human behavior</w:t>
            </w:r>
          </w:p>
        </w:tc>
        <w:tc>
          <w:tcPr>
            <w:tcW w:w="4788" w:type="dxa"/>
          </w:tcPr>
          <w:p w:rsidR="00EA1027" w:rsidRPr="00757F90" w:rsidRDefault="00EA1027" w:rsidP="001156D8">
            <w:pPr>
              <w:rPr>
                <w:rFonts w:ascii="Raavi" w:hAnsi="Raavi" w:cs="Raavi"/>
                <w:b/>
                <w:sz w:val="24"/>
                <w:szCs w:val="24"/>
              </w:rPr>
            </w:pPr>
            <w:r w:rsidRPr="00757F90">
              <w:rPr>
                <w:rFonts w:ascii="Raavi" w:hAnsi="Raavi" w:cs="Raavi"/>
                <w:b/>
                <w:sz w:val="24"/>
                <w:szCs w:val="24"/>
                <w:cs/>
                <w:lang w:bidi="pa-IN"/>
              </w:rPr>
              <w:t>ਮਨੁੱਖੀ ਵਤੀਰੇ ਲਈ ਆਚਾਰ ਸੰਹਿਤਾ</w:t>
            </w:r>
          </w:p>
        </w:tc>
      </w:tr>
      <w:tr w:rsidR="00EA1027" w:rsidTr="00E62360">
        <w:tc>
          <w:tcPr>
            <w:tcW w:w="4788" w:type="dxa"/>
          </w:tcPr>
          <w:p w:rsidR="00EA1027" w:rsidRDefault="00EA1027" w:rsidP="00E62360">
            <w:pPr>
              <w:rPr>
                <w:rFonts w:ascii="Helvetica" w:hAnsi="Helvetica"/>
                <w:sz w:val="26"/>
                <w:szCs w:val="26"/>
              </w:rPr>
            </w:pPr>
            <w:r>
              <w:rPr>
                <w:rFonts w:ascii="Helvetica" w:hAnsi="Helvetica"/>
                <w:sz w:val="26"/>
                <w:szCs w:val="26"/>
              </w:rPr>
              <w:t xml:space="preserve">14.  Among the Quran’s chapters enshrining the </w:t>
            </w:r>
            <w:proofErr w:type="spellStart"/>
            <w:r>
              <w:rPr>
                <w:rFonts w:ascii="Helvetica" w:hAnsi="Helvetica"/>
                <w:sz w:val="26"/>
                <w:szCs w:val="26"/>
              </w:rPr>
              <w:t>Taj</w:t>
            </w:r>
            <w:proofErr w:type="spellEnd"/>
            <w:r>
              <w:rPr>
                <w:rFonts w:ascii="Helvetica" w:hAnsi="Helvetica"/>
                <w:sz w:val="26"/>
                <w:szCs w:val="26"/>
              </w:rPr>
              <w:t xml:space="preserve"> is </w:t>
            </w:r>
            <w:proofErr w:type="spellStart"/>
            <w:r>
              <w:rPr>
                <w:rFonts w:ascii="Helvetica" w:hAnsi="Helvetica"/>
                <w:sz w:val="26"/>
                <w:szCs w:val="26"/>
              </w:rPr>
              <w:t>Surah</w:t>
            </w:r>
            <w:proofErr w:type="spellEnd"/>
            <w:r>
              <w:rPr>
                <w:rFonts w:ascii="Helvetica" w:hAnsi="Helvetica"/>
                <w:sz w:val="26"/>
                <w:szCs w:val="26"/>
              </w:rPr>
              <w:t xml:space="preserve"> </w:t>
            </w:r>
            <w:proofErr w:type="spellStart"/>
            <w:r>
              <w:rPr>
                <w:rFonts w:ascii="Helvetica" w:hAnsi="Helvetica"/>
                <w:sz w:val="26"/>
                <w:szCs w:val="26"/>
              </w:rPr>
              <w:t>Ikhlas</w:t>
            </w:r>
            <w:proofErr w:type="spellEnd"/>
            <w:r>
              <w:rPr>
                <w:rFonts w:ascii="Helvetica" w:hAnsi="Helvetica"/>
                <w:sz w:val="26"/>
                <w:szCs w:val="26"/>
              </w:rPr>
              <w:t xml:space="preserve"> (</w:t>
            </w:r>
            <w:proofErr w:type="spellStart"/>
            <w:r>
              <w:rPr>
                <w:rFonts w:ascii="Helvetica" w:hAnsi="Helvetica"/>
                <w:sz w:val="26"/>
                <w:szCs w:val="26"/>
              </w:rPr>
              <w:t>ch</w:t>
            </w:r>
            <w:proofErr w:type="spellEnd"/>
            <w:r>
              <w:rPr>
                <w:rFonts w:ascii="Helvetica" w:hAnsi="Helvetica"/>
                <w:sz w:val="26"/>
                <w:szCs w:val="26"/>
              </w:rPr>
              <w:t xml:space="preserve"> 112) which establishes the Oneness of the Creator i.e. the doctrine of </w:t>
            </w:r>
            <w:proofErr w:type="spellStart"/>
            <w:r>
              <w:rPr>
                <w:rFonts w:ascii="Helvetica" w:hAnsi="Helvetica"/>
                <w:sz w:val="26"/>
                <w:szCs w:val="26"/>
              </w:rPr>
              <w:t>Tawhid</w:t>
            </w:r>
            <w:proofErr w:type="spellEnd"/>
            <w:r>
              <w:rPr>
                <w:rFonts w:ascii="Helvetica" w:hAnsi="Helvetica"/>
                <w:sz w:val="26"/>
                <w:szCs w:val="26"/>
              </w:rPr>
              <w:t>. It says that God is without equal, without origin and unlike anything else that exists. The fourth line, ‘Nothing is like Him’ is a fundamental statement of ‘</w:t>
            </w:r>
            <w:proofErr w:type="spellStart"/>
            <w:r>
              <w:rPr>
                <w:rFonts w:ascii="Helvetica" w:hAnsi="Helvetica"/>
                <w:sz w:val="26"/>
                <w:szCs w:val="26"/>
              </w:rPr>
              <w:t>tanzih</w:t>
            </w:r>
            <w:proofErr w:type="spellEnd"/>
            <w:r>
              <w:rPr>
                <w:rFonts w:ascii="Helvetica" w:hAnsi="Helvetica"/>
                <w:sz w:val="26"/>
                <w:szCs w:val="26"/>
              </w:rPr>
              <w:t xml:space="preserve">’ i.e. divine exclusivity and inimitability - God as the incomparable. This </w:t>
            </w:r>
            <w:proofErr w:type="spellStart"/>
            <w:r>
              <w:rPr>
                <w:rFonts w:ascii="Helvetica" w:hAnsi="Helvetica"/>
                <w:sz w:val="26"/>
                <w:szCs w:val="26"/>
              </w:rPr>
              <w:t>surah</w:t>
            </w:r>
            <w:proofErr w:type="spellEnd"/>
            <w:r>
              <w:rPr>
                <w:rFonts w:ascii="Helvetica" w:hAnsi="Helvetica"/>
                <w:sz w:val="26"/>
                <w:szCs w:val="26"/>
              </w:rPr>
              <w:t xml:space="preserve"> was also inscribed on the Dome of the Rock at Jerusalem by </w:t>
            </w:r>
            <w:proofErr w:type="spellStart"/>
            <w:r>
              <w:rPr>
                <w:rFonts w:ascii="Helvetica" w:hAnsi="Helvetica"/>
                <w:sz w:val="26"/>
                <w:szCs w:val="26"/>
              </w:rPr>
              <w:t>Abd</w:t>
            </w:r>
            <w:proofErr w:type="spellEnd"/>
            <w:r>
              <w:rPr>
                <w:rFonts w:ascii="Helvetica" w:hAnsi="Helvetica"/>
                <w:sz w:val="26"/>
                <w:szCs w:val="26"/>
              </w:rPr>
              <w:t>-al-</w:t>
            </w:r>
            <w:proofErr w:type="spellStart"/>
            <w:r>
              <w:rPr>
                <w:rFonts w:ascii="Helvetica" w:hAnsi="Helvetica"/>
                <w:sz w:val="26"/>
                <w:szCs w:val="26"/>
              </w:rPr>
              <w:t>Malik</w:t>
            </w:r>
            <w:proofErr w:type="spellEnd"/>
            <w:r>
              <w:rPr>
                <w:rFonts w:ascii="Helvetica" w:hAnsi="Helvetica"/>
                <w:sz w:val="26"/>
                <w:szCs w:val="26"/>
              </w:rPr>
              <w:t xml:space="preserve"> </w:t>
            </w:r>
            <w:proofErr w:type="spellStart"/>
            <w:r>
              <w:rPr>
                <w:rFonts w:ascii="Helvetica" w:hAnsi="Helvetica"/>
                <w:sz w:val="26"/>
                <w:szCs w:val="26"/>
              </w:rPr>
              <w:t>ibn</w:t>
            </w:r>
            <w:proofErr w:type="spellEnd"/>
            <w:r>
              <w:rPr>
                <w:rFonts w:ascii="Helvetica" w:hAnsi="Helvetica"/>
                <w:sz w:val="26"/>
                <w:szCs w:val="26"/>
              </w:rPr>
              <w:t xml:space="preserve"> </w:t>
            </w:r>
            <w:proofErr w:type="spellStart"/>
            <w:proofErr w:type="gramStart"/>
            <w:r>
              <w:rPr>
                <w:rFonts w:ascii="Helvetica" w:hAnsi="Helvetica"/>
                <w:sz w:val="26"/>
                <w:szCs w:val="26"/>
              </w:rPr>
              <w:t>Marwan</w:t>
            </w:r>
            <w:proofErr w:type="spellEnd"/>
            <w:r>
              <w:rPr>
                <w:rFonts w:ascii="Helvetica" w:hAnsi="Helvetica"/>
                <w:sz w:val="26"/>
                <w:szCs w:val="26"/>
              </w:rPr>
              <w:t xml:space="preserve"> .</w:t>
            </w:r>
            <w:proofErr w:type="gramEnd"/>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rPr>
              <w:t xml:space="preserve">14. </w:t>
            </w:r>
            <w:r w:rsidRPr="00EA1027">
              <w:rPr>
                <w:rFonts w:ascii="Raavi" w:hAnsi="Raavi" w:cs="Raavi"/>
                <w:sz w:val="24"/>
                <w:szCs w:val="24"/>
                <w:cs/>
                <w:lang w:bidi="pa-IN"/>
              </w:rPr>
              <w:t xml:space="preserve">ਕੁਰਾਨ ਦੇ ਅਧਿਆਵਾਂ ਵਿੱਚ ਤਾਜ ਨੂੰ ਦਰਸਾਉਂਦਾ ਸੂਰਾ ਇਖ਼ਲਾਸ (ਅਧਿ. </w:t>
            </w:r>
            <w:r w:rsidRPr="00EA1027">
              <w:rPr>
                <w:rFonts w:ascii="Raavi" w:hAnsi="Raavi" w:cs="Raavi"/>
                <w:sz w:val="24"/>
                <w:szCs w:val="24"/>
              </w:rPr>
              <w:t xml:space="preserve">112) </w:t>
            </w:r>
            <w:r w:rsidRPr="00EA1027">
              <w:rPr>
                <w:rFonts w:ascii="Raavi" w:hAnsi="Raavi" w:cs="Raavi"/>
                <w:sz w:val="24"/>
                <w:szCs w:val="24"/>
                <w:cs/>
                <w:lang w:bidi="pa-IN"/>
              </w:rPr>
              <w:t>ਹੈ</w:t>
            </w:r>
            <w:r w:rsidRPr="00EA1027">
              <w:rPr>
                <w:rFonts w:ascii="Raavi" w:hAnsi="Raavi" w:cs="Raavi"/>
                <w:sz w:val="24"/>
                <w:szCs w:val="24"/>
              </w:rPr>
              <w:t xml:space="preserve">, </w:t>
            </w:r>
            <w:r w:rsidRPr="00EA1027">
              <w:rPr>
                <w:rFonts w:ascii="Raavi" w:hAnsi="Raavi" w:cs="Raavi"/>
                <w:sz w:val="24"/>
                <w:szCs w:val="24"/>
                <w:cs/>
                <w:lang w:bidi="pa-IN"/>
              </w:rPr>
              <w:t>ਜੋ ਸਿਰਜਣਹਾਰ ਦੀ ਵਾਹਦਤ ਯਾਨੀ ਤੌਹੀਦ ਦੇ ਸਿਧਾਂਤ ਨੂੰ ਬੁਨਿਆਦ ਦੇਂਦਾ ਹੈ। ਇਸ ਦੇ ਮੁਤਾਬਿਕ ਅੱਲਾ ਦਾ ਕੋਈ ਮੇਲ ਨਹੀਂ ਹੈ</w:t>
            </w:r>
            <w:r w:rsidRPr="00EA1027">
              <w:rPr>
                <w:rFonts w:ascii="Raavi" w:hAnsi="Raavi" w:cs="Raavi"/>
                <w:sz w:val="24"/>
                <w:szCs w:val="24"/>
              </w:rPr>
              <w:t xml:space="preserve">, </w:t>
            </w:r>
            <w:r w:rsidRPr="00EA1027">
              <w:rPr>
                <w:rFonts w:ascii="Raavi" w:hAnsi="Raavi" w:cs="Raavi"/>
                <w:sz w:val="24"/>
                <w:szCs w:val="24"/>
                <w:cs/>
                <w:lang w:bidi="pa-IN"/>
              </w:rPr>
              <w:t>ਕੋਈ ਮੂਲ ਨਹੀਂ ਹੈ ਅਤੇ ਕਿਸੇ ਵੀ ਹੋਰ ਮੌਜੂਦ ਚੀਜ਼ ਤੋਂ ਵੱਖ ਹੈ। ਚੌਥੀ ਸਤਰ</w:t>
            </w:r>
            <w:r w:rsidRPr="00EA1027">
              <w:rPr>
                <w:rFonts w:ascii="Raavi" w:hAnsi="Raavi" w:cs="Raavi"/>
                <w:sz w:val="24"/>
                <w:szCs w:val="24"/>
              </w:rPr>
              <w:t>, '</w:t>
            </w:r>
            <w:r w:rsidRPr="00EA1027">
              <w:rPr>
                <w:rFonts w:ascii="Raavi" w:hAnsi="Raavi" w:cs="Raavi"/>
                <w:sz w:val="24"/>
                <w:szCs w:val="24"/>
                <w:cs/>
                <w:lang w:bidi="pa-IN"/>
              </w:rPr>
              <w:t>ਉਸ ਵਰਗਾ ਕੁੱਝ ਨਹੀਂ ਹੈ</w:t>
            </w:r>
            <w:r w:rsidRPr="00EA1027">
              <w:rPr>
                <w:rFonts w:ascii="Raavi" w:hAnsi="Raavi" w:cs="Raavi"/>
                <w:sz w:val="24"/>
                <w:szCs w:val="24"/>
              </w:rPr>
              <w:t xml:space="preserve">' </w:t>
            </w:r>
            <w:proofErr w:type="spellStart"/>
            <w:r w:rsidRPr="00EA1027">
              <w:rPr>
                <w:rFonts w:ascii="Raavi" w:hAnsi="Raavi" w:cs="Raavi"/>
                <w:sz w:val="24"/>
                <w:szCs w:val="24"/>
              </w:rPr>
              <w:t>'</w:t>
            </w:r>
            <w:proofErr w:type="spellEnd"/>
            <w:r w:rsidRPr="00EA1027">
              <w:rPr>
                <w:rFonts w:ascii="Raavi" w:hAnsi="Raavi" w:cs="Raavi"/>
                <w:sz w:val="24"/>
                <w:szCs w:val="24"/>
                <w:cs/>
                <w:lang w:bidi="pa-IN"/>
              </w:rPr>
              <w:t>ਤੰਜ਼ੀਹ</w:t>
            </w:r>
            <w:r w:rsidRPr="00EA1027">
              <w:rPr>
                <w:rFonts w:ascii="Raavi" w:hAnsi="Raavi" w:cs="Raavi"/>
                <w:sz w:val="24"/>
                <w:szCs w:val="24"/>
              </w:rPr>
              <w:t xml:space="preserve">' </w:t>
            </w:r>
            <w:r w:rsidRPr="00EA1027">
              <w:rPr>
                <w:rFonts w:ascii="Raavi" w:hAnsi="Raavi" w:cs="Raavi"/>
                <w:sz w:val="24"/>
                <w:szCs w:val="24"/>
                <w:cs/>
                <w:lang w:bidi="pa-IN"/>
              </w:rPr>
              <w:t xml:space="preserve">ਦਾ ਇੱਕ ਬੁਨਿਆਦੀ ਬਿਆਨ ਹੈ ਯਾਨੀ ਇਲਾਹੀ ਨਵੇਕਲਾਪਣ ਅਤੇ ਅਨਿੱਖਾਪਣ - ਅੱਲਾ ਬੇਮਿਸਾਲ ਹੈ। ਯਰੂਸ਼ਲਮ ਦੇ ਰਾਕ ਦੇ ਗੁੰਬਦ </w:t>
            </w:r>
            <w:r w:rsidRPr="00EA1027">
              <w:rPr>
                <w:rFonts w:ascii="Raavi" w:hAnsi="Raavi" w:cs="Raavi"/>
                <w:sz w:val="24"/>
                <w:szCs w:val="24"/>
              </w:rPr>
              <w:t>'</w:t>
            </w:r>
            <w:r w:rsidRPr="00EA1027">
              <w:rPr>
                <w:rFonts w:ascii="Raavi" w:hAnsi="Raavi" w:cs="Raavi"/>
                <w:sz w:val="24"/>
                <w:szCs w:val="24"/>
                <w:cs/>
                <w:lang w:bidi="pa-IN"/>
              </w:rPr>
              <w:t>ਤੇ ਅਬਦ-ਅਲ-ਮਲਿਕ ਇਬਨ ਮਰਵਾਨ ਦੁਆਰਾ ਵੀ ਇਹ ਸੂਰਾ ਉਕੇਰਿਆ ਗਿਆ ਸੀ।</w:t>
            </w:r>
          </w:p>
        </w:tc>
      </w:tr>
      <w:tr w:rsidR="00EA1027" w:rsidTr="00E62360">
        <w:tc>
          <w:tcPr>
            <w:tcW w:w="4788" w:type="dxa"/>
          </w:tcPr>
          <w:p w:rsidR="00EA1027" w:rsidRDefault="00EA1027" w:rsidP="00E62360">
            <w:pPr>
              <w:rPr>
                <w:rFonts w:ascii="Helvetica" w:hAnsi="Helvetica"/>
                <w:sz w:val="26"/>
                <w:szCs w:val="26"/>
              </w:rPr>
            </w:pPr>
            <w:r>
              <w:rPr>
                <w:rFonts w:ascii="Helvetica" w:hAnsi="Helvetica"/>
                <w:sz w:val="26"/>
                <w:szCs w:val="26"/>
              </w:rPr>
              <w:t xml:space="preserve">15.  In </w:t>
            </w:r>
            <w:proofErr w:type="spellStart"/>
            <w:r>
              <w:rPr>
                <w:rFonts w:ascii="Helvetica" w:hAnsi="Helvetica"/>
                <w:sz w:val="26"/>
                <w:szCs w:val="26"/>
              </w:rPr>
              <w:t>Surah</w:t>
            </w:r>
            <w:proofErr w:type="spellEnd"/>
            <w:r>
              <w:rPr>
                <w:rFonts w:ascii="Helvetica" w:hAnsi="Helvetica"/>
                <w:sz w:val="26"/>
                <w:szCs w:val="26"/>
              </w:rPr>
              <w:t xml:space="preserve"> Al-</w:t>
            </w:r>
            <w:proofErr w:type="spellStart"/>
            <w:r>
              <w:rPr>
                <w:rFonts w:ascii="Helvetica" w:hAnsi="Helvetica"/>
                <w:sz w:val="26"/>
                <w:szCs w:val="26"/>
              </w:rPr>
              <w:t>Takvir</w:t>
            </w:r>
            <w:proofErr w:type="spellEnd"/>
            <w:r>
              <w:rPr>
                <w:rFonts w:ascii="Helvetica" w:hAnsi="Helvetica"/>
                <w:sz w:val="26"/>
                <w:szCs w:val="26"/>
              </w:rPr>
              <w:t xml:space="preserve"> (</w:t>
            </w:r>
            <w:proofErr w:type="spellStart"/>
            <w:r>
              <w:rPr>
                <w:rFonts w:ascii="Helvetica" w:hAnsi="Helvetica"/>
                <w:sz w:val="26"/>
                <w:szCs w:val="26"/>
              </w:rPr>
              <w:t>ch</w:t>
            </w:r>
            <w:proofErr w:type="spellEnd"/>
            <w:r>
              <w:rPr>
                <w:rFonts w:ascii="Helvetica" w:hAnsi="Helvetica"/>
                <w:sz w:val="26"/>
                <w:szCs w:val="26"/>
              </w:rPr>
              <w:t xml:space="preserve"> 81) female infanticide has been declared punishable. Besides, through many </w:t>
            </w:r>
            <w:proofErr w:type="spellStart"/>
            <w:r>
              <w:rPr>
                <w:rFonts w:ascii="Helvetica" w:hAnsi="Helvetica"/>
                <w:sz w:val="26"/>
                <w:szCs w:val="26"/>
              </w:rPr>
              <w:t>Surahs</w:t>
            </w:r>
            <w:proofErr w:type="spellEnd"/>
            <w:r>
              <w:rPr>
                <w:rFonts w:ascii="Helvetica" w:hAnsi="Helvetica"/>
                <w:sz w:val="26"/>
                <w:szCs w:val="26"/>
              </w:rPr>
              <w:t xml:space="preserve"> the divine scheme and code of human conduct have been elucidated. The scripture say: God has breathed His spirit in each one of the human beings (38.72) casting duty upon him or her to imbibe some godly qualities. Over every possessor of knowledge there is one knowing more (12.76); </w:t>
            </w:r>
            <w:r>
              <w:rPr>
                <w:rFonts w:ascii="Helvetica" w:hAnsi="Helvetica"/>
                <w:sz w:val="26"/>
                <w:szCs w:val="26"/>
              </w:rPr>
              <w:lastRenderedPageBreak/>
              <w:t>thus nobody should be proud of what he knows.</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rPr>
              <w:lastRenderedPageBreak/>
              <w:t xml:space="preserve">15. </w:t>
            </w:r>
            <w:r w:rsidRPr="00EA1027">
              <w:rPr>
                <w:rFonts w:ascii="Raavi" w:hAnsi="Raavi" w:cs="Raavi"/>
                <w:sz w:val="24"/>
                <w:szCs w:val="24"/>
                <w:cs/>
                <w:lang w:bidi="pa-IN"/>
              </w:rPr>
              <w:t xml:space="preserve">ਸੂਰਾ ਅਲ-ਤਕਵੀਰ ਵਿੱਚ (ਅਧਿ. </w:t>
            </w:r>
            <w:r w:rsidRPr="00EA1027">
              <w:rPr>
                <w:rFonts w:ascii="Raavi" w:hAnsi="Raavi" w:cs="Raavi"/>
                <w:sz w:val="24"/>
                <w:szCs w:val="24"/>
              </w:rPr>
              <w:t xml:space="preserve">81) </w:t>
            </w:r>
            <w:r w:rsidRPr="00EA1027">
              <w:rPr>
                <w:rFonts w:ascii="Raavi" w:hAnsi="Raavi" w:cs="Raavi"/>
                <w:sz w:val="24"/>
                <w:szCs w:val="24"/>
                <w:cs/>
                <w:lang w:bidi="pa-IN"/>
              </w:rPr>
              <w:t>ਬਾਲਿਕਾ ਹੱਤਿਆ ਨੂੰ ਸਜ਼ਾਯੋਗ ਘੋਸ਼ਿਤ ਕੀਤਾ ਗਿਆ ਹੈ। ਇਸ ਤੋਂ ਇਲਾਵਾ</w:t>
            </w:r>
            <w:r w:rsidRPr="00EA1027">
              <w:rPr>
                <w:rFonts w:ascii="Raavi" w:hAnsi="Raavi" w:cs="Raavi"/>
                <w:sz w:val="24"/>
                <w:szCs w:val="24"/>
              </w:rPr>
              <w:t xml:space="preserve">, </w:t>
            </w:r>
            <w:r w:rsidRPr="00EA1027">
              <w:rPr>
                <w:rFonts w:ascii="Raavi" w:hAnsi="Raavi" w:cs="Raavi"/>
                <w:sz w:val="24"/>
                <w:szCs w:val="24"/>
                <w:cs/>
                <w:lang w:bidi="pa-IN"/>
              </w:rPr>
              <w:t>ਬਹੁਤ ਸਾਰੇ ਸੂਰਿਆਂ ਰਾਹੀਂ ਇਲਾਹੀ ਤਜਵੀਜ਼ ਅਤੇ ਮਨੁੱਖੀ ਵਿਹਾਰ ਨੂੰ ਤਫ਼ਸੀਲ ਬਿਆਨ ਕੀਤਾ ਗਿਆ ਹੈ। ਲਿਖਤ ਦੱਸਦੀ ਹੈ : ਅੱਲਾ ਨੇ ਹਰ ਇਨਸਾਨ (</w:t>
            </w:r>
            <w:r w:rsidRPr="00EA1027">
              <w:rPr>
                <w:rFonts w:ascii="Raavi" w:hAnsi="Raavi" w:cs="Raavi"/>
                <w:sz w:val="24"/>
                <w:szCs w:val="24"/>
              </w:rPr>
              <w:t xml:space="preserve">38.72) </w:t>
            </w:r>
            <w:r w:rsidRPr="00EA1027">
              <w:rPr>
                <w:rFonts w:ascii="Raavi" w:hAnsi="Raavi" w:cs="Raavi"/>
                <w:sz w:val="24"/>
                <w:szCs w:val="24"/>
                <w:cs/>
                <w:lang w:bidi="pa-IN"/>
              </w:rPr>
              <w:t xml:space="preserve">ਵਿੱਚ ਉਸ ਨੂੰ ਜ਼ਿੰਮੇਵਾਰੀ ਥਾਪਣ ਲਈ ਜਾਂ ਕੁੱਝ ਇਲਾਹੀ ਗੁਣਾਂ ਨੂੰ ਅਪਣਾਉਣ ਲਈ ਆਪਣੀ ਆਤਮਾ ਦਾ ਸਾਹ ਲਿਆ ਹੈ। ਗਿਆਨ ਦੇ ਆਲਿਮ ਫ਼ਾਜ਼ਿਲ ਲਈ ਇੱਥੇ </w:t>
            </w:r>
            <w:r w:rsidRPr="00EA1027">
              <w:rPr>
                <w:rFonts w:ascii="Raavi" w:hAnsi="Raavi" w:cs="Raavi"/>
                <w:sz w:val="24"/>
                <w:szCs w:val="24"/>
                <w:cs/>
                <w:lang w:bidi="pa-IN"/>
              </w:rPr>
              <w:lastRenderedPageBreak/>
              <w:t>ਇੱਕ ਹੋਰ ਹੈ (</w:t>
            </w:r>
            <w:r w:rsidRPr="00EA1027">
              <w:rPr>
                <w:rFonts w:ascii="Raavi" w:hAnsi="Raavi" w:cs="Raavi"/>
                <w:sz w:val="24"/>
                <w:szCs w:val="24"/>
              </w:rPr>
              <w:t xml:space="preserve">12.76); </w:t>
            </w:r>
            <w:r w:rsidRPr="00EA1027">
              <w:rPr>
                <w:rFonts w:ascii="Raavi" w:hAnsi="Raavi" w:cs="Raavi"/>
                <w:sz w:val="24"/>
                <w:szCs w:val="24"/>
                <w:cs/>
                <w:lang w:bidi="pa-IN"/>
              </w:rPr>
              <w:t xml:space="preserve">ਕਿਸੇ ਨੂੰ ਵੀ ਆਪਣੀ ਆਲਿਮ ਫਾਜ਼ਿਲਤਾ </w:t>
            </w:r>
            <w:r w:rsidRPr="00EA1027">
              <w:rPr>
                <w:rFonts w:ascii="Raavi" w:hAnsi="Raavi" w:cs="Raavi"/>
                <w:sz w:val="24"/>
                <w:szCs w:val="24"/>
              </w:rPr>
              <w:t>'</w:t>
            </w:r>
            <w:r w:rsidRPr="00EA1027">
              <w:rPr>
                <w:rFonts w:ascii="Raavi" w:hAnsi="Raavi" w:cs="Raavi"/>
                <w:sz w:val="24"/>
                <w:szCs w:val="24"/>
                <w:cs/>
                <w:lang w:bidi="pa-IN"/>
              </w:rPr>
              <w:t>ਤੇ ਫ਼ਖ਼ਰ ਨਹੀਂ ਹੋਣਾ ਚਾਹੀਦਾ।</w:t>
            </w:r>
          </w:p>
        </w:tc>
      </w:tr>
      <w:tr w:rsidR="00EA1027" w:rsidTr="00E62360">
        <w:tc>
          <w:tcPr>
            <w:tcW w:w="4788" w:type="dxa"/>
          </w:tcPr>
          <w:p w:rsidR="00EA1027" w:rsidRDefault="00EA1027" w:rsidP="00E62360">
            <w:pPr>
              <w:rPr>
                <w:rFonts w:ascii="Helvetica" w:hAnsi="Helvetica"/>
                <w:sz w:val="26"/>
                <w:szCs w:val="26"/>
              </w:rPr>
            </w:pPr>
            <w:r>
              <w:rPr>
                <w:rFonts w:ascii="Helvetica" w:hAnsi="Helvetica"/>
                <w:sz w:val="26"/>
                <w:szCs w:val="26"/>
              </w:rPr>
              <w:lastRenderedPageBreak/>
              <w:t xml:space="preserve">16.  God likes us being good hosts (12.59). God also likes prostration as expression of thanks to Him (2.58). In an individual’s wealth his needy relatives have a right (17.26). Contracts must be </w:t>
            </w:r>
            <w:proofErr w:type="gramStart"/>
            <w:r>
              <w:rPr>
                <w:rFonts w:ascii="Helvetica" w:hAnsi="Helvetica"/>
                <w:sz w:val="26"/>
                <w:szCs w:val="26"/>
              </w:rPr>
              <w:t>fulfilled,</w:t>
            </w:r>
            <w:proofErr w:type="gramEnd"/>
            <w:r>
              <w:rPr>
                <w:rFonts w:ascii="Helvetica" w:hAnsi="Helvetica"/>
                <w:sz w:val="26"/>
                <w:szCs w:val="26"/>
              </w:rPr>
              <w:t xml:space="preserve"> these will be asked for (17.34). On the day of judgement no intercession will be accepted from anybody (2.48). One should fear only God, none else (16.51, 27.10, </w:t>
            </w:r>
            <w:proofErr w:type="gramStart"/>
            <w:r>
              <w:rPr>
                <w:rFonts w:ascii="Helvetica" w:hAnsi="Helvetica"/>
                <w:sz w:val="26"/>
                <w:szCs w:val="26"/>
              </w:rPr>
              <w:t>28.31</w:t>
            </w:r>
            <w:proofErr w:type="gramEnd"/>
            <w:r>
              <w:rPr>
                <w:rFonts w:ascii="Helvetica" w:hAnsi="Helvetica"/>
                <w:sz w:val="26"/>
                <w:szCs w:val="26"/>
              </w:rPr>
              <w:t>).</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rPr>
              <w:t xml:space="preserve">16. </w:t>
            </w:r>
            <w:r w:rsidRPr="00EA1027">
              <w:rPr>
                <w:rFonts w:ascii="Raavi" w:hAnsi="Raavi" w:cs="Raavi"/>
                <w:sz w:val="24"/>
                <w:szCs w:val="24"/>
                <w:cs/>
                <w:lang w:bidi="pa-IN"/>
              </w:rPr>
              <w:t>ਅੱਲਾ ਸਾਨੂੰ ਬਤੌਰ ਮੇਜ਼ਬਾਨ ਪਸੰਦ ਕਰਦਾ ਹੈ (</w:t>
            </w:r>
            <w:r w:rsidRPr="00EA1027">
              <w:rPr>
                <w:rFonts w:ascii="Raavi" w:hAnsi="Raavi" w:cs="Raavi"/>
                <w:sz w:val="24"/>
                <w:szCs w:val="24"/>
              </w:rPr>
              <w:t>12.59)</w:t>
            </w:r>
            <w:r w:rsidRPr="00EA1027">
              <w:rPr>
                <w:rFonts w:ascii="Raavi" w:hAnsi="Raavi" w:cs="Raavi"/>
                <w:sz w:val="24"/>
                <w:szCs w:val="24"/>
                <w:cs/>
                <w:lang w:bidi="pa-IN"/>
              </w:rPr>
              <w:t>। ਅੱਲਾ ਉਸਤਤ ਦਾ ਧੰਨਵਾਦ ਵੀ ਪਸੰਦ ਕਰਦਾ ਹੈ (</w:t>
            </w:r>
            <w:r w:rsidRPr="00EA1027">
              <w:rPr>
                <w:rFonts w:ascii="Raavi" w:hAnsi="Raavi" w:cs="Raavi"/>
                <w:sz w:val="24"/>
                <w:szCs w:val="24"/>
              </w:rPr>
              <w:t>2.58)</w:t>
            </w:r>
            <w:r w:rsidRPr="00EA1027">
              <w:rPr>
                <w:rFonts w:ascii="Raavi" w:hAnsi="Raavi" w:cs="Raavi"/>
                <w:sz w:val="24"/>
                <w:szCs w:val="24"/>
                <w:cs/>
                <w:lang w:bidi="pa-IN"/>
              </w:rPr>
              <w:t>। ਕਿਸੇ ਵਿਅਕਤੀ ਦੀ ਜਾਇਦਾਦ ਵਿੱਚ ਉਸ ਦੇ ਲੋੜਵੰਦ ਰਿਸ਼ਤੇਦਾਰਾਂ ਦਾ ਹੱਕ ਹੁੰਦਾ ਹੈ (</w:t>
            </w:r>
            <w:r w:rsidRPr="00EA1027">
              <w:rPr>
                <w:rFonts w:ascii="Raavi" w:hAnsi="Raavi" w:cs="Raavi"/>
                <w:sz w:val="24"/>
                <w:szCs w:val="24"/>
              </w:rPr>
              <w:t>17.26)</w:t>
            </w:r>
            <w:r w:rsidRPr="00EA1027">
              <w:rPr>
                <w:rFonts w:ascii="Raavi" w:hAnsi="Raavi" w:cs="Raavi"/>
                <w:sz w:val="24"/>
                <w:szCs w:val="24"/>
                <w:cs/>
                <w:lang w:bidi="pa-IN"/>
              </w:rPr>
              <w:t>। ਕਰਾਰ ਨੂੰ ਪੂਰਾ ਕਰਨਾ ਲਾਜ਼ਮੀ ਹੈ</w:t>
            </w:r>
            <w:r w:rsidRPr="00EA1027">
              <w:rPr>
                <w:rFonts w:ascii="Raavi" w:hAnsi="Raavi" w:cs="Raavi"/>
                <w:sz w:val="24"/>
                <w:szCs w:val="24"/>
              </w:rPr>
              <w:t xml:space="preserve">, </w:t>
            </w:r>
            <w:r w:rsidRPr="00EA1027">
              <w:rPr>
                <w:rFonts w:ascii="Raavi" w:hAnsi="Raavi" w:cs="Raavi"/>
                <w:sz w:val="24"/>
                <w:szCs w:val="24"/>
                <w:cs/>
                <w:lang w:bidi="pa-IN"/>
              </w:rPr>
              <w:t>ਇਸ ਬਾਬਤ ਪੁੱਛਿਆ ਜਾਵੇਗਾ (</w:t>
            </w:r>
            <w:r w:rsidRPr="00EA1027">
              <w:rPr>
                <w:rFonts w:ascii="Raavi" w:hAnsi="Raavi" w:cs="Raavi"/>
                <w:sz w:val="24"/>
                <w:szCs w:val="24"/>
              </w:rPr>
              <w:t>17.34)</w:t>
            </w:r>
            <w:r w:rsidRPr="00EA1027">
              <w:rPr>
                <w:rFonts w:ascii="Raavi" w:hAnsi="Raavi" w:cs="Raavi"/>
                <w:sz w:val="24"/>
                <w:szCs w:val="24"/>
                <w:cs/>
                <w:lang w:bidi="pa-IN"/>
              </w:rPr>
              <w:t>। ਕਯਾਮਤ ਦੇ ਦਿਨ ਕਿਸੇ ਵੱਲੋਂ ਕੋਈ ਵੀ ਵਿਚੋਲਗੀ ਪ੍ਰਵਾਨ ਨਹੀਂ ਕੀਤੀ ਜਾਵੇਗੀ (</w:t>
            </w:r>
            <w:r w:rsidRPr="00EA1027">
              <w:rPr>
                <w:rFonts w:ascii="Raavi" w:hAnsi="Raavi" w:cs="Raavi"/>
                <w:sz w:val="24"/>
                <w:szCs w:val="24"/>
              </w:rPr>
              <w:t>2.48)</w:t>
            </w:r>
            <w:r w:rsidRPr="00EA1027">
              <w:rPr>
                <w:rFonts w:ascii="Raavi" w:hAnsi="Raavi" w:cs="Raavi"/>
                <w:sz w:val="24"/>
                <w:szCs w:val="24"/>
                <w:cs/>
                <w:lang w:bidi="pa-IN"/>
              </w:rPr>
              <w:t>। ਹਰ ਸ਼ਖ਼ਸ ਨੂੰ ਅੱਲਾ ਤੋਂ ਇਲਾਵਾ ਕਿਸੇ ਤੋਂ ਡਰਨਾ ਨਹੀਂ ਚਾਹੀਦਾ (</w:t>
            </w:r>
            <w:r w:rsidRPr="00EA1027">
              <w:rPr>
                <w:rFonts w:ascii="Raavi" w:hAnsi="Raavi" w:cs="Raavi"/>
                <w:sz w:val="24"/>
                <w:szCs w:val="24"/>
              </w:rPr>
              <w:t>16.51, 27.10, 28.31)</w:t>
            </w:r>
            <w:r w:rsidRPr="00EA1027">
              <w:rPr>
                <w:rFonts w:ascii="Raavi" w:hAnsi="Raavi" w:cs="Raavi"/>
                <w:sz w:val="24"/>
                <w:szCs w:val="24"/>
                <w:cs/>
                <w:lang w:bidi="pa-IN"/>
              </w:rPr>
              <w:t>।</w:t>
            </w:r>
          </w:p>
        </w:tc>
      </w:tr>
      <w:tr w:rsidR="00EA1027" w:rsidTr="00E62360">
        <w:tc>
          <w:tcPr>
            <w:tcW w:w="4788" w:type="dxa"/>
          </w:tcPr>
          <w:p w:rsidR="00EA1027" w:rsidRDefault="00EA1027" w:rsidP="00E62360">
            <w:pPr>
              <w:rPr>
                <w:rFonts w:ascii="Helvetica" w:hAnsi="Helvetica"/>
                <w:sz w:val="26"/>
                <w:szCs w:val="26"/>
              </w:rPr>
            </w:pPr>
            <w:r>
              <w:rPr>
                <w:rFonts w:ascii="Helvetica" w:hAnsi="Helvetica"/>
                <w:sz w:val="26"/>
                <w:szCs w:val="26"/>
              </w:rPr>
              <w:t>17.  God talks of His great plan of networking the holiday humanity into prophetic communities and books to many of them (2.38). Before accepting a supplication God wishes the believer to exhaust all worldly effort (2.60). One is under divine command to lower the wings of humility to the parents (17.24). Before advising others for righteousness one should practice it oneself (2.44).</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rPr>
              <w:t xml:space="preserve">17. </w:t>
            </w:r>
            <w:r w:rsidRPr="00EA1027">
              <w:rPr>
                <w:rFonts w:ascii="Raavi" w:hAnsi="Raavi" w:cs="Raavi"/>
                <w:sz w:val="24"/>
                <w:szCs w:val="24"/>
                <w:cs/>
                <w:lang w:bidi="pa-IN"/>
              </w:rPr>
              <w:t>ਅੱਲਾ ਆਪਣੇ ਮਜ਼ੇ ਵਿੱਚ ਲਿਪਤ ਇਨਸਾਨੀਅਤ ਨੂੰ ਆਪਸ ਵਿੱਚ ਜੋੜ ਕੇ ਰਾਬਤਾ ਕਾਇਮ ਕਰਨ ਦੇ ਅਜ਼ੀਮ ਮਨਸੂਬਿਆਂ ਵਿਚੋਂ ਕਈਆਂ ਦਾ ਪੈਗ਼ੰਬਰੀ ਫ਼ਿਰਕੇ ਅਤੇ ਕਿਤਾਬਾਂ ਵਿੱਚ ਜ਼ਿਕਰ ਕਰਦੇ ਹਨ (</w:t>
            </w:r>
            <w:r w:rsidRPr="00EA1027">
              <w:rPr>
                <w:rFonts w:ascii="Raavi" w:hAnsi="Raavi" w:cs="Raavi"/>
                <w:sz w:val="24"/>
                <w:szCs w:val="24"/>
              </w:rPr>
              <w:t>2.38)</w:t>
            </w:r>
            <w:r w:rsidRPr="00EA1027">
              <w:rPr>
                <w:rFonts w:ascii="Raavi" w:hAnsi="Raavi" w:cs="Raavi"/>
                <w:sz w:val="24"/>
                <w:szCs w:val="24"/>
                <w:cs/>
                <w:lang w:bidi="pa-IN"/>
              </w:rPr>
              <w:t>। ਦੁਆ ਕਬੂਲ ਕਰਨ ਤੋਂ ਪਹਿਲਾਂ ਅੱਲਾ ਮੋਮਨ ਮੁਰੀਦ ਵਿਚੋਂ ਸਭ ਦੁਨਿਆਵੀ ਹੀਲੇ-ਵਸੀਲਿਆਂ ਨੂੰ ਕੱਡਣਾ ਚਾਹੁੰਦੇ ਹਨ (</w:t>
            </w:r>
            <w:r w:rsidRPr="00EA1027">
              <w:rPr>
                <w:rFonts w:ascii="Raavi" w:hAnsi="Raavi" w:cs="Raavi"/>
                <w:sz w:val="24"/>
                <w:szCs w:val="24"/>
              </w:rPr>
              <w:t>2.60)</w:t>
            </w:r>
            <w:r w:rsidRPr="00EA1027">
              <w:rPr>
                <w:rFonts w:ascii="Raavi" w:hAnsi="Raavi" w:cs="Raavi"/>
                <w:sz w:val="24"/>
                <w:szCs w:val="24"/>
                <w:cs/>
                <w:lang w:bidi="pa-IN"/>
              </w:rPr>
              <w:t>। ਹਰ ਇੱਕ ਨੂੰ ਆਪਣੇ ਵਾਲਦੈਨ ਵੱਲ ਇਨਸਾਨੀਅਤ ਨੇ ਖੰਭ ਨੀਵੇਂ ਕਰਨ ਦਾ ਇਲਾਹੀ ਹੁਕਮ ਹੈ (</w:t>
            </w:r>
            <w:r w:rsidRPr="00EA1027">
              <w:rPr>
                <w:rFonts w:ascii="Raavi" w:hAnsi="Raavi" w:cs="Raavi"/>
                <w:sz w:val="24"/>
                <w:szCs w:val="24"/>
              </w:rPr>
              <w:t>17.24)</w:t>
            </w:r>
            <w:r w:rsidRPr="00EA1027">
              <w:rPr>
                <w:rFonts w:ascii="Raavi" w:hAnsi="Raavi" w:cs="Raavi"/>
                <w:sz w:val="24"/>
                <w:szCs w:val="24"/>
                <w:cs/>
                <w:lang w:bidi="pa-IN"/>
              </w:rPr>
              <w:t>। ਦੂਸਰਿਆਂ ਨੂੰ ਨੇਕ ਨੀਤੀ ਦੀ ਸਲਾਹ ਦੇਣ ਤੋਂ ਪਹਿਲਾਂ</w:t>
            </w:r>
            <w:r w:rsidRPr="00EA1027">
              <w:rPr>
                <w:rFonts w:ascii="Raavi" w:hAnsi="Raavi" w:cs="Raavi"/>
                <w:sz w:val="24"/>
                <w:szCs w:val="24"/>
              </w:rPr>
              <w:t xml:space="preserve">, </w:t>
            </w:r>
            <w:r w:rsidRPr="00EA1027">
              <w:rPr>
                <w:rFonts w:ascii="Raavi" w:hAnsi="Raavi" w:cs="Raavi"/>
                <w:sz w:val="24"/>
                <w:szCs w:val="24"/>
                <w:cs/>
                <w:lang w:bidi="pa-IN"/>
              </w:rPr>
              <w:t xml:space="preserve">ਖ਼ੁਦ </w:t>
            </w:r>
            <w:r w:rsidRPr="00EA1027">
              <w:rPr>
                <w:rFonts w:ascii="Raavi" w:hAnsi="Raavi" w:cs="Raavi"/>
                <w:sz w:val="24"/>
                <w:szCs w:val="24"/>
              </w:rPr>
              <w:t>'</w:t>
            </w:r>
            <w:r w:rsidRPr="00EA1027">
              <w:rPr>
                <w:rFonts w:ascii="Raavi" w:hAnsi="Raavi" w:cs="Raavi"/>
                <w:sz w:val="24"/>
                <w:szCs w:val="24"/>
                <w:cs/>
                <w:lang w:bidi="pa-IN"/>
              </w:rPr>
              <w:t>ਤੇ ਇਸ ਦਾ ਅਮਲ ਕਰਨਾ ਚਾਹੀਦਾ ਹੈ (</w:t>
            </w:r>
            <w:r w:rsidRPr="00EA1027">
              <w:rPr>
                <w:rFonts w:ascii="Raavi" w:hAnsi="Raavi" w:cs="Raavi"/>
                <w:sz w:val="24"/>
                <w:szCs w:val="24"/>
              </w:rPr>
              <w:t>2.44)</w:t>
            </w:r>
            <w:r w:rsidRPr="00EA1027">
              <w:rPr>
                <w:rFonts w:ascii="Raavi" w:hAnsi="Raavi" w:cs="Raavi"/>
                <w:sz w:val="24"/>
                <w:szCs w:val="24"/>
                <w:cs/>
                <w:lang w:bidi="pa-IN"/>
              </w:rPr>
              <w:t>।</w:t>
            </w:r>
          </w:p>
        </w:tc>
      </w:tr>
      <w:tr w:rsidR="00EA1027" w:rsidTr="00E62360">
        <w:tc>
          <w:tcPr>
            <w:tcW w:w="4788" w:type="dxa"/>
          </w:tcPr>
          <w:p w:rsidR="00EA1027" w:rsidRDefault="00EA1027" w:rsidP="00E62360">
            <w:pPr>
              <w:rPr>
                <w:rFonts w:ascii="Helvetica" w:hAnsi="Helvetica"/>
                <w:sz w:val="26"/>
                <w:szCs w:val="26"/>
              </w:rPr>
            </w:pPr>
            <w:r>
              <w:rPr>
                <w:rFonts w:ascii="Helvetica" w:hAnsi="Helvetica"/>
                <w:sz w:val="26"/>
                <w:szCs w:val="26"/>
              </w:rPr>
              <w:t xml:space="preserve">18.  Out of one’s earning and wealth one should keep for self only as much as is required for comfortable life, balance should be incurred on others’ well being (2.219). Extended family and neighborhood are basic units of society for utilitarian </w:t>
            </w:r>
            <w:proofErr w:type="spellStart"/>
            <w:r>
              <w:rPr>
                <w:rFonts w:ascii="Helvetica" w:hAnsi="Helvetica"/>
                <w:sz w:val="26"/>
                <w:szCs w:val="26"/>
              </w:rPr>
              <w:t>proactivity</w:t>
            </w:r>
            <w:proofErr w:type="spellEnd"/>
            <w:r>
              <w:rPr>
                <w:rFonts w:ascii="Helvetica" w:hAnsi="Helvetica"/>
                <w:sz w:val="26"/>
                <w:szCs w:val="26"/>
              </w:rPr>
              <w:t xml:space="preserve"> (2.177, 4.36, 17.26, 30.38, 33.6, </w:t>
            </w:r>
            <w:proofErr w:type="gramStart"/>
            <w:r>
              <w:rPr>
                <w:rFonts w:ascii="Helvetica" w:hAnsi="Helvetica"/>
                <w:sz w:val="26"/>
                <w:szCs w:val="26"/>
              </w:rPr>
              <w:t>47.22</w:t>
            </w:r>
            <w:proofErr w:type="gramEnd"/>
            <w:r>
              <w:rPr>
                <w:rFonts w:ascii="Helvetica" w:hAnsi="Helvetica"/>
                <w:sz w:val="26"/>
                <w:szCs w:val="26"/>
              </w:rPr>
              <w:t xml:space="preserve">). Wealth must keep on circulating in the society rather than remaining confined in a few hands (59.7). Duly observe the rights of the </w:t>
            </w:r>
            <w:r>
              <w:rPr>
                <w:rFonts w:ascii="Helvetica" w:hAnsi="Helvetica"/>
                <w:sz w:val="26"/>
                <w:szCs w:val="26"/>
              </w:rPr>
              <w:lastRenderedPageBreak/>
              <w:t>wombs that bore you (4.1). God helps those who help His cause (22.40).</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rPr>
              <w:lastRenderedPageBreak/>
              <w:t xml:space="preserve">18. </w:t>
            </w:r>
            <w:r w:rsidRPr="00EA1027">
              <w:rPr>
                <w:rFonts w:ascii="Raavi" w:hAnsi="Raavi" w:cs="Raavi"/>
                <w:sz w:val="24"/>
                <w:szCs w:val="24"/>
                <w:cs/>
                <w:lang w:bidi="pa-IN"/>
              </w:rPr>
              <w:t>ਹਰ ਕਿਸੇ ਨੂੰ ਕਮਾਈ ਅਤੇ ਦੌਲਤ ਵਿੱਚੋਂ ਸਿਰਫ਼ ਆਪਣੀ ਸੁਖਾਵੀਂ ਜ਼ਿੰਦਗੀ ਲਈ ਜ਼ਰੂਰੀ ਹਿੱਸੇ ਨੂੰ ਹੀ ਰੱਖਣਾ ਚਾਹੀਦਾ ਹੈ</w:t>
            </w:r>
            <w:r w:rsidRPr="00EA1027">
              <w:rPr>
                <w:rFonts w:ascii="Raavi" w:hAnsi="Raavi" w:cs="Raavi"/>
                <w:sz w:val="24"/>
                <w:szCs w:val="24"/>
              </w:rPr>
              <w:t xml:space="preserve">, </w:t>
            </w:r>
            <w:r w:rsidRPr="00EA1027">
              <w:rPr>
                <w:rFonts w:ascii="Raavi" w:hAnsi="Raavi" w:cs="Raavi"/>
                <w:sz w:val="24"/>
                <w:szCs w:val="24"/>
                <w:cs/>
                <w:lang w:bidi="pa-IN"/>
              </w:rPr>
              <w:t>ਬਾਕੀ ਨੂੰ ਦੂਸਰਿਆਂ ਲਈ ਖ਼ਰਚ ਕਰਨਾ ਚਾਹੀਦਾ ਹੈ (</w:t>
            </w:r>
            <w:r w:rsidRPr="00EA1027">
              <w:rPr>
                <w:rFonts w:ascii="Raavi" w:hAnsi="Raavi" w:cs="Raavi"/>
                <w:sz w:val="24"/>
                <w:szCs w:val="24"/>
              </w:rPr>
              <w:t>2.219)</w:t>
            </w:r>
            <w:r w:rsidRPr="00EA1027">
              <w:rPr>
                <w:rFonts w:ascii="Raavi" w:hAnsi="Raavi" w:cs="Raavi"/>
                <w:sz w:val="24"/>
                <w:szCs w:val="24"/>
                <w:cs/>
                <w:lang w:bidi="pa-IN"/>
              </w:rPr>
              <w:t>। ਵਧੇ ਹੋਏ ਪਰਿਵਾਰ ਅਤੇ ਗੁਆਂਢ ਬੁਨਿਆਦੀ ਇਕਾਈਆਂ ਲਈ ਉਪਯੋਗਤਾਵਾਦੀ ਕਿਰਿਆਸ਼ੀਲ ਹਨ (</w:t>
            </w:r>
            <w:r w:rsidRPr="00EA1027">
              <w:rPr>
                <w:rFonts w:ascii="Raavi" w:hAnsi="Raavi" w:cs="Raavi"/>
                <w:sz w:val="24"/>
                <w:szCs w:val="24"/>
              </w:rPr>
              <w:t>2.177, 4.36, 17.26, 30.38, 33.6, 47.22)</w:t>
            </w:r>
            <w:r w:rsidRPr="00EA1027">
              <w:rPr>
                <w:rFonts w:ascii="Raavi" w:hAnsi="Raavi" w:cs="Raavi"/>
                <w:sz w:val="24"/>
                <w:szCs w:val="24"/>
                <w:cs/>
                <w:lang w:bidi="hi-IN"/>
              </w:rPr>
              <w:t xml:space="preserve">। </w:t>
            </w:r>
            <w:r w:rsidRPr="00EA1027">
              <w:rPr>
                <w:rFonts w:ascii="Raavi" w:hAnsi="Raavi" w:cs="Raavi"/>
                <w:sz w:val="24"/>
                <w:szCs w:val="24"/>
                <w:cs/>
                <w:lang w:bidi="pa-IN"/>
              </w:rPr>
              <w:t xml:space="preserve">ਦੌਲਤ ਨੂੰ ਕੁੱਝ ਹੱਥਾਂ ਵਿੱਚ ਸੀਮਤ ਰੱਖਣ ਦੀ ਬਜਾਏ ਸਮਾਜ ਵਿੱਚ ਫਿਰਤੂ ਰੱਖਣਾ ਚਾਹੀਦਾ </w:t>
            </w:r>
            <w:r w:rsidRPr="00EA1027">
              <w:rPr>
                <w:rFonts w:ascii="Raavi" w:hAnsi="Raavi" w:cs="Raavi"/>
                <w:sz w:val="24"/>
                <w:szCs w:val="24"/>
                <w:cs/>
                <w:lang w:bidi="pa-IN"/>
              </w:rPr>
              <w:lastRenderedPageBreak/>
              <w:t>ਹੈ (</w:t>
            </w:r>
            <w:r w:rsidRPr="00EA1027">
              <w:rPr>
                <w:rFonts w:ascii="Raavi" w:hAnsi="Raavi" w:cs="Raavi"/>
                <w:sz w:val="24"/>
                <w:szCs w:val="24"/>
              </w:rPr>
              <w:t>59.7)</w:t>
            </w:r>
            <w:r w:rsidRPr="00EA1027">
              <w:rPr>
                <w:rFonts w:ascii="Raavi" w:hAnsi="Raavi" w:cs="Raavi"/>
                <w:sz w:val="24"/>
                <w:szCs w:val="24"/>
                <w:cs/>
                <w:lang w:bidi="pa-IN"/>
              </w:rPr>
              <w:t>। ਢੁਕਵੇਂ ਢੰਗ-ਤਰੀਕੇ ਨਾਲ ਤੁਹਾਨੂੰ ਜਨਮ ਦੇਣ ਵਾਲੇ ਗਰਭ ਦੇ ਹੱਕਾਂ ਦੀ ਪਾਲਨਾ ਕਰੋ (</w:t>
            </w:r>
            <w:r w:rsidRPr="00EA1027">
              <w:rPr>
                <w:rFonts w:ascii="Raavi" w:hAnsi="Raavi" w:cs="Raavi"/>
                <w:sz w:val="24"/>
                <w:szCs w:val="24"/>
              </w:rPr>
              <w:t>4.1)</w:t>
            </w:r>
            <w:r w:rsidRPr="00EA1027">
              <w:rPr>
                <w:rFonts w:ascii="Raavi" w:hAnsi="Raavi" w:cs="Raavi"/>
                <w:sz w:val="24"/>
                <w:szCs w:val="24"/>
                <w:cs/>
                <w:lang w:bidi="pa-IN"/>
              </w:rPr>
              <w:t>। ਅੱਲਾ ਉਨ੍ਹਾਂ ਦੀ ਮਦਦ ਕਰਦਾ ਹੈ ਜੋ ਉਸ ਦੀ ਸਿਰਜਨਾ ਦੀ ਮਦਦ ਕਰਦੇ ਹਨ (</w:t>
            </w:r>
            <w:r w:rsidRPr="00EA1027">
              <w:rPr>
                <w:rFonts w:ascii="Raavi" w:hAnsi="Raavi" w:cs="Raavi"/>
                <w:sz w:val="24"/>
                <w:szCs w:val="24"/>
              </w:rPr>
              <w:t>22.40)</w:t>
            </w:r>
          </w:p>
        </w:tc>
      </w:tr>
      <w:tr w:rsidR="00EA1027" w:rsidTr="00E62360">
        <w:tc>
          <w:tcPr>
            <w:tcW w:w="4788" w:type="dxa"/>
          </w:tcPr>
          <w:p w:rsidR="00EA1027" w:rsidRDefault="00EA1027" w:rsidP="00E62360">
            <w:pPr>
              <w:rPr>
                <w:rFonts w:ascii="Helvetica" w:hAnsi="Helvetica"/>
                <w:sz w:val="26"/>
                <w:szCs w:val="26"/>
              </w:rPr>
            </w:pPr>
            <w:r>
              <w:rPr>
                <w:rFonts w:ascii="Helvetica" w:hAnsi="Helvetica"/>
                <w:sz w:val="26"/>
                <w:szCs w:val="26"/>
              </w:rPr>
              <w:lastRenderedPageBreak/>
              <w:t xml:space="preserve">19.  Thus, a visit to the </w:t>
            </w:r>
            <w:proofErr w:type="spellStart"/>
            <w:r>
              <w:rPr>
                <w:rFonts w:ascii="Helvetica" w:hAnsi="Helvetica"/>
                <w:sz w:val="26"/>
                <w:szCs w:val="26"/>
              </w:rPr>
              <w:t>Taj</w:t>
            </w:r>
            <w:proofErr w:type="spellEnd"/>
            <w:r>
              <w:rPr>
                <w:rFonts w:ascii="Helvetica" w:hAnsi="Helvetica"/>
                <w:sz w:val="26"/>
                <w:szCs w:val="26"/>
              </w:rPr>
              <w:t xml:space="preserve"> should not be limited to appreciating its temporal charm commemorating somatic love between two humans but it should encompass learning and cherishing the divine injunctions inscribed on the monument and thus imbibing qualities of head and heart thus making oneself a better human being and a more useful world citizen.</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rPr>
              <w:t xml:space="preserve">19. </w:t>
            </w:r>
            <w:r w:rsidRPr="00EA1027">
              <w:rPr>
                <w:rFonts w:ascii="Raavi" w:hAnsi="Raavi" w:cs="Raavi"/>
                <w:sz w:val="24"/>
                <w:szCs w:val="24"/>
                <w:cs/>
                <w:lang w:bidi="pa-IN"/>
              </w:rPr>
              <w:t>ਇਸ ਲਈ</w:t>
            </w:r>
            <w:r w:rsidRPr="00EA1027">
              <w:rPr>
                <w:rFonts w:ascii="Raavi" w:hAnsi="Raavi" w:cs="Raavi"/>
                <w:sz w:val="24"/>
                <w:szCs w:val="24"/>
              </w:rPr>
              <w:t xml:space="preserve">, </w:t>
            </w:r>
            <w:r w:rsidRPr="00EA1027">
              <w:rPr>
                <w:rFonts w:ascii="Raavi" w:hAnsi="Raavi" w:cs="Raavi"/>
                <w:sz w:val="24"/>
                <w:szCs w:val="24"/>
                <w:cs/>
                <w:lang w:bidi="pa-IN"/>
              </w:rPr>
              <w:t>ਤਾਜ ਦੀ ਯਾਤਰਾ ਨੂੰ ਦੋ ਇਨਸਾਨਾਂ ਦਰਮਿਆਨ ਸਰੀਰਕ ਪਿਆਰ ਦੀ ਯਾਦ ਵਿੱਚ ਦੁਨਿਆਵੀ ਕਸ਼ਿਸ਼ ਦੀ ਸ਼ਲਾਘਾ ਲਈ ਸੀਮਤ ਨਹੀਂ ਕਰਨੀ ਚਾਹੀਦੀ ਬਲਕਿ ਇਸ ਨੂੰ ਸਮਾਰਕ ਤੇ ਲਿਖੇ ਅਤੇ ਇਲਾਹੀ ਹਿਦਾਇਤਾਂ ਨੂੰ ਸਿੱਖਣ ਅਤੇ ਪਾਲਨਾ ਕਰਨ ਨੂੰ ਅਪਣਾਉਣਾ ਚਾਹੀਦਾ ਹੈ ਅਤੇ ਇਸ ਤਰ੍ਹਾਂ ਸਿਰ ਅਤੇ ਦਿਲ ਦੇ ਗੁਣਾਂ ਨੂੰ ਅਪਣਾਉਣਾ ਚਾਹੀਦਾ ਹੈ ਅਤੇ ਇਸ ਤਰ੍ਹਾਂ ਇੱਕ ਬਿਹਤਰ ਇਨਸਾਨ ਅਤੇ ਹੋਰ ਵਧੇਰੇ ਦੁਨੀਆ ਦਾ ਬਾਸ਼ਿੰਦਾ ਬਣਨਾ ਚਾਹੀਦਾ ਹੈ।</w:t>
            </w:r>
          </w:p>
        </w:tc>
      </w:tr>
      <w:tr w:rsidR="00EA1027" w:rsidTr="00E62360">
        <w:tc>
          <w:tcPr>
            <w:tcW w:w="4788" w:type="dxa"/>
          </w:tcPr>
          <w:p w:rsidR="00EA1027" w:rsidRDefault="00EA1027" w:rsidP="00E62360">
            <w:pPr>
              <w:rPr>
                <w:rFonts w:ascii="Helvetica" w:hAnsi="Helvetica"/>
                <w:sz w:val="26"/>
                <w:szCs w:val="26"/>
              </w:rPr>
            </w:pPr>
            <w:proofErr w:type="spellStart"/>
            <w:r>
              <w:rPr>
                <w:rFonts w:ascii="Helvetica" w:hAnsi="Helvetica"/>
                <w:b/>
                <w:bCs/>
                <w:sz w:val="26"/>
                <w:szCs w:val="26"/>
              </w:rPr>
              <w:t>Nigaah</w:t>
            </w:r>
            <w:proofErr w:type="spellEnd"/>
            <w:r>
              <w:rPr>
                <w:rFonts w:ascii="Helvetica" w:hAnsi="Helvetica"/>
                <w:b/>
                <w:bCs/>
                <w:sz w:val="26"/>
                <w:szCs w:val="26"/>
              </w:rPr>
              <w:t xml:space="preserve">-e </w:t>
            </w:r>
            <w:proofErr w:type="spellStart"/>
            <w:r>
              <w:rPr>
                <w:rFonts w:ascii="Helvetica" w:hAnsi="Helvetica"/>
                <w:b/>
                <w:bCs/>
                <w:sz w:val="26"/>
                <w:szCs w:val="26"/>
              </w:rPr>
              <w:t>Shauq</w:t>
            </w:r>
            <w:proofErr w:type="spellEnd"/>
          </w:p>
        </w:tc>
        <w:tc>
          <w:tcPr>
            <w:tcW w:w="4788" w:type="dxa"/>
          </w:tcPr>
          <w:p w:rsidR="00EA1027" w:rsidRPr="00757F90" w:rsidRDefault="00EA1027" w:rsidP="001156D8">
            <w:pPr>
              <w:rPr>
                <w:rFonts w:ascii="Raavi" w:hAnsi="Raavi" w:cs="Raavi"/>
                <w:b/>
                <w:sz w:val="24"/>
                <w:szCs w:val="24"/>
              </w:rPr>
            </w:pPr>
            <w:r w:rsidRPr="00757F90">
              <w:rPr>
                <w:rFonts w:ascii="Raavi" w:hAnsi="Raavi" w:cs="Raavi"/>
                <w:b/>
                <w:sz w:val="24"/>
                <w:szCs w:val="24"/>
                <w:cs/>
                <w:lang w:bidi="pa-IN"/>
              </w:rPr>
              <w:t>ਨਿਗਾਹ-ਏ-ਸ਼ੌਕ</w:t>
            </w:r>
          </w:p>
        </w:tc>
      </w:tr>
      <w:tr w:rsidR="00EA1027" w:rsidTr="00E62360">
        <w:tc>
          <w:tcPr>
            <w:tcW w:w="4788" w:type="dxa"/>
          </w:tcPr>
          <w:p w:rsidR="00EA1027" w:rsidRDefault="00EA1027" w:rsidP="00E62360">
            <w:pPr>
              <w:rPr>
                <w:rFonts w:ascii="Helvetica" w:hAnsi="Helvetica"/>
                <w:sz w:val="26"/>
                <w:szCs w:val="26"/>
              </w:rPr>
            </w:pPr>
            <w:r>
              <w:rPr>
                <w:rFonts w:ascii="Helvetica" w:hAnsi="Helvetica"/>
                <w:sz w:val="26"/>
                <w:szCs w:val="26"/>
              </w:rPr>
              <w:t xml:space="preserve">20.  As per the Poet of the East, Dr Sir Mohammad </w:t>
            </w:r>
            <w:proofErr w:type="spellStart"/>
            <w:r>
              <w:rPr>
                <w:rFonts w:ascii="Helvetica" w:hAnsi="Helvetica"/>
                <w:sz w:val="26"/>
                <w:szCs w:val="26"/>
              </w:rPr>
              <w:t>Iqbal</w:t>
            </w:r>
            <w:proofErr w:type="spellEnd"/>
            <w:r>
              <w:rPr>
                <w:rFonts w:ascii="Helvetica" w:hAnsi="Helvetica"/>
                <w:sz w:val="26"/>
                <w:szCs w:val="26"/>
              </w:rPr>
              <w:t>:</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rPr>
              <w:t xml:space="preserve">20. </w:t>
            </w:r>
            <w:r w:rsidRPr="00EA1027">
              <w:rPr>
                <w:rFonts w:ascii="Raavi" w:hAnsi="Raavi" w:cs="Raavi"/>
                <w:sz w:val="24"/>
                <w:szCs w:val="24"/>
                <w:cs/>
                <w:lang w:bidi="pa-IN"/>
              </w:rPr>
              <w:t xml:space="preserve">ਪੂਰਵੀ ਕਵੀ ਡਾ. ਸਰ ਮੁਹੰਮਦ ਇਕਬਾਲ ਦੇ ਮੁਤਾਬਿਕ: </w:t>
            </w:r>
          </w:p>
        </w:tc>
      </w:tr>
      <w:tr w:rsidR="00EA1027" w:rsidTr="00E62360">
        <w:tc>
          <w:tcPr>
            <w:tcW w:w="4788" w:type="dxa"/>
          </w:tcPr>
          <w:p w:rsidR="00EA1027" w:rsidRDefault="00EA1027" w:rsidP="00E62360">
            <w:pPr>
              <w:pStyle w:val="NormalWeb"/>
              <w:spacing w:before="0" w:beforeAutospacing="0" w:after="0" w:afterAutospacing="0"/>
              <w:rPr>
                <w:rFonts w:ascii="Helvetica" w:hAnsi="Helvetica"/>
                <w:sz w:val="20"/>
                <w:szCs w:val="20"/>
              </w:rPr>
            </w:pPr>
            <w:proofErr w:type="spellStart"/>
            <w:r>
              <w:rPr>
                <w:rFonts w:ascii="Helvetica-Oblique" w:hAnsi="Helvetica-Oblique"/>
                <w:i/>
                <w:iCs/>
                <w:sz w:val="26"/>
                <w:szCs w:val="26"/>
              </w:rPr>
              <w:t>Kuchh</w:t>
            </w:r>
            <w:proofErr w:type="spellEnd"/>
            <w:r>
              <w:rPr>
                <w:rFonts w:ascii="Helvetica-Oblique" w:hAnsi="Helvetica-Oblique"/>
                <w:i/>
                <w:iCs/>
                <w:sz w:val="26"/>
                <w:szCs w:val="26"/>
              </w:rPr>
              <w:t xml:space="preserve"> </w:t>
            </w:r>
            <w:proofErr w:type="spellStart"/>
            <w:r>
              <w:rPr>
                <w:rFonts w:ascii="Helvetica-Oblique" w:hAnsi="Helvetica-Oblique"/>
                <w:i/>
                <w:iCs/>
                <w:sz w:val="26"/>
                <w:szCs w:val="26"/>
              </w:rPr>
              <w:t>aur</w:t>
            </w:r>
            <w:proofErr w:type="spellEnd"/>
            <w:r>
              <w:rPr>
                <w:rFonts w:ascii="Helvetica-Oblique" w:hAnsi="Helvetica-Oblique"/>
                <w:i/>
                <w:iCs/>
                <w:sz w:val="26"/>
                <w:szCs w:val="26"/>
              </w:rPr>
              <w:t xml:space="preserve"> hi </w:t>
            </w:r>
            <w:proofErr w:type="spellStart"/>
            <w:r>
              <w:rPr>
                <w:rFonts w:ascii="Helvetica-Oblique" w:hAnsi="Helvetica-Oblique"/>
                <w:i/>
                <w:iCs/>
                <w:sz w:val="26"/>
                <w:szCs w:val="26"/>
              </w:rPr>
              <w:t>nazar</w:t>
            </w:r>
            <w:proofErr w:type="spellEnd"/>
            <w:r>
              <w:rPr>
                <w:rFonts w:ascii="Helvetica-Oblique" w:hAnsi="Helvetica-Oblique"/>
                <w:i/>
                <w:iCs/>
                <w:sz w:val="26"/>
                <w:szCs w:val="26"/>
              </w:rPr>
              <w:t xml:space="preserve"> </w:t>
            </w:r>
            <w:proofErr w:type="spellStart"/>
            <w:r>
              <w:rPr>
                <w:rFonts w:ascii="Helvetica-Oblique" w:hAnsi="Helvetica-Oblique"/>
                <w:i/>
                <w:iCs/>
                <w:sz w:val="26"/>
                <w:szCs w:val="26"/>
              </w:rPr>
              <w:t>aata</w:t>
            </w:r>
            <w:proofErr w:type="spellEnd"/>
            <w:r>
              <w:rPr>
                <w:rFonts w:ascii="Helvetica-Oblique" w:hAnsi="Helvetica-Oblique"/>
                <w:i/>
                <w:iCs/>
                <w:sz w:val="26"/>
                <w:szCs w:val="26"/>
              </w:rPr>
              <w:t xml:space="preserve"> </w:t>
            </w:r>
            <w:proofErr w:type="spellStart"/>
            <w:r>
              <w:rPr>
                <w:rFonts w:ascii="Helvetica-Oblique" w:hAnsi="Helvetica-Oblique"/>
                <w:i/>
                <w:iCs/>
                <w:sz w:val="26"/>
                <w:szCs w:val="26"/>
              </w:rPr>
              <w:t>hai</w:t>
            </w:r>
            <w:proofErr w:type="spellEnd"/>
            <w:r>
              <w:rPr>
                <w:rFonts w:ascii="Helvetica-Oblique" w:hAnsi="Helvetica-Oblique"/>
                <w:i/>
                <w:iCs/>
                <w:sz w:val="26"/>
                <w:szCs w:val="26"/>
              </w:rPr>
              <w:t xml:space="preserve"> </w:t>
            </w:r>
            <w:proofErr w:type="spellStart"/>
            <w:r>
              <w:rPr>
                <w:rFonts w:ascii="Helvetica-Oblique" w:hAnsi="Helvetica-Oblique"/>
                <w:i/>
                <w:iCs/>
                <w:sz w:val="26"/>
                <w:szCs w:val="26"/>
              </w:rPr>
              <w:t>kaarobaar</w:t>
            </w:r>
            <w:proofErr w:type="spellEnd"/>
            <w:r>
              <w:rPr>
                <w:rFonts w:ascii="Helvetica-Oblique" w:hAnsi="Helvetica-Oblique"/>
                <w:i/>
                <w:iCs/>
                <w:sz w:val="26"/>
                <w:szCs w:val="26"/>
              </w:rPr>
              <w:t xml:space="preserve">-e </w:t>
            </w:r>
            <w:proofErr w:type="spellStart"/>
            <w:r>
              <w:rPr>
                <w:rFonts w:ascii="Helvetica-Oblique" w:hAnsi="Helvetica-Oblique"/>
                <w:i/>
                <w:iCs/>
                <w:sz w:val="26"/>
                <w:szCs w:val="26"/>
              </w:rPr>
              <w:t>jahaan</w:t>
            </w:r>
            <w:proofErr w:type="spellEnd"/>
          </w:p>
          <w:p w:rsidR="00EA1027" w:rsidRDefault="00EA1027" w:rsidP="00E62360">
            <w:pPr>
              <w:rPr>
                <w:rFonts w:ascii="Helvetica" w:hAnsi="Helvetica"/>
                <w:sz w:val="26"/>
                <w:szCs w:val="26"/>
              </w:rPr>
            </w:pPr>
            <w:proofErr w:type="spellStart"/>
            <w:r>
              <w:rPr>
                <w:rFonts w:ascii="Helvetica-Oblique" w:hAnsi="Helvetica-Oblique"/>
                <w:i/>
                <w:iCs/>
                <w:sz w:val="26"/>
                <w:szCs w:val="26"/>
              </w:rPr>
              <w:t>Nigaah</w:t>
            </w:r>
            <w:proofErr w:type="spellEnd"/>
            <w:r>
              <w:rPr>
                <w:rFonts w:ascii="Helvetica-Oblique" w:hAnsi="Helvetica-Oblique"/>
                <w:i/>
                <w:iCs/>
                <w:sz w:val="26"/>
                <w:szCs w:val="26"/>
              </w:rPr>
              <w:t>-e</w:t>
            </w:r>
            <w:proofErr w:type="gramStart"/>
            <w:r>
              <w:rPr>
                <w:rFonts w:ascii="Helvetica-Oblique" w:hAnsi="Helvetica-Oblique"/>
                <w:i/>
                <w:iCs/>
                <w:sz w:val="26"/>
                <w:szCs w:val="26"/>
              </w:rPr>
              <w:t xml:space="preserve">  </w:t>
            </w:r>
            <w:proofErr w:type="spellStart"/>
            <w:r>
              <w:rPr>
                <w:rFonts w:ascii="Helvetica-Oblique" w:hAnsi="Helvetica-Oblique"/>
                <w:i/>
                <w:iCs/>
                <w:sz w:val="26"/>
                <w:szCs w:val="26"/>
              </w:rPr>
              <w:t>shauq</w:t>
            </w:r>
            <w:proofErr w:type="spellEnd"/>
            <w:proofErr w:type="gramEnd"/>
            <w:r>
              <w:rPr>
                <w:rFonts w:ascii="Helvetica-Oblique" w:hAnsi="Helvetica-Oblique"/>
                <w:i/>
                <w:iCs/>
                <w:sz w:val="26"/>
                <w:szCs w:val="26"/>
              </w:rPr>
              <w:t xml:space="preserve">  agar  ho  </w:t>
            </w:r>
            <w:proofErr w:type="spellStart"/>
            <w:r>
              <w:rPr>
                <w:rFonts w:ascii="Helvetica-Oblique" w:hAnsi="Helvetica-Oblique"/>
                <w:i/>
                <w:iCs/>
                <w:sz w:val="26"/>
                <w:szCs w:val="26"/>
              </w:rPr>
              <w:t>shareek</w:t>
            </w:r>
            <w:proofErr w:type="spellEnd"/>
            <w:r>
              <w:rPr>
                <w:rFonts w:ascii="Helvetica-Oblique" w:hAnsi="Helvetica-Oblique"/>
                <w:i/>
                <w:iCs/>
                <w:sz w:val="26"/>
                <w:szCs w:val="26"/>
              </w:rPr>
              <w:t xml:space="preserve">-e  </w:t>
            </w:r>
            <w:proofErr w:type="spellStart"/>
            <w:r>
              <w:rPr>
                <w:rFonts w:ascii="Helvetica-Oblique" w:hAnsi="Helvetica-Oblique"/>
                <w:i/>
                <w:iCs/>
                <w:sz w:val="26"/>
                <w:szCs w:val="26"/>
              </w:rPr>
              <w:t>beenaee</w:t>
            </w:r>
            <w:proofErr w:type="spellEnd"/>
            <w:r>
              <w:rPr>
                <w:rFonts w:ascii="Helvetica-Oblique" w:hAnsi="Helvetica-Oblique"/>
                <w:i/>
                <w:iCs/>
                <w:sz w:val="26"/>
                <w:szCs w:val="26"/>
              </w:rPr>
              <w:t>.</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cs/>
                <w:lang w:bidi="pa-IN"/>
              </w:rPr>
              <w:t xml:space="preserve">ਕੁਛ ਔਰ ਹੀ ਨਜ਼ਰ ਆਤਾ ਹੈ ਕਾਰੋਬਾਰ-ਏ-ਜਹਾਨ </w:t>
            </w:r>
            <w:r w:rsidRPr="00EA1027">
              <w:rPr>
                <w:rFonts w:ascii="Raavi" w:hAnsi="Raavi" w:cs="Raavi"/>
                <w:sz w:val="24"/>
                <w:szCs w:val="24"/>
              </w:rPr>
              <w:t xml:space="preserve">; </w:t>
            </w:r>
            <w:r w:rsidRPr="00EA1027">
              <w:rPr>
                <w:rFonts w:ascii="Raavi" w:hAnsi="Raavi" w:cs="Raavi"/>
                <w:sz w:val="24"/>
                <w:szCs w:val="24"/>
                <w:cs/>
                <w:lang w:bidi="pa-IN"/>
              </w:rPr>
              <w:t>ਨਿਗਾਹ-ਏ-ਸ਼ੌਕ ਅਗਰ ਹੋ ਸ਼ਰੀਕ-ਏ-ਬੀਨਾਈ।</w:t>
            </w:r>
          </w:p>
        </w:tc>
      </w:tr>
      <w:tr w:rsidR="00EA1027" w:rsidTr="00E62360">
        <w:tc>
          <w:tcPr>
            <w:tcW w:w="4788" w:type="dxa"/>
          </w:tcPr>
          <w:p w:rsidR="00EA1027" w:rsidRDefault="00EA1027" w:rsidP="00E62360">
            <w:pPr>
              <w:pStyle w:val="NormalWeb"/>
              <w:spacing w:before="0" w:beforeAutospacing="0" w:after="0" w:afterAutospacing="0"/>
              <w:rPr>
                <w:rFonts w:ascii="Helvetica-Oblique" w:hAnsi="Helvetica-Oblique"/>
                <w:i/>
                <w:iCs/>
                <w:sz w:val="26"/>
                <w:szCs w:val="26"/>
              </w:rPr>
            </w:pPr>
            <w:r>
              <w:rPr>
                <w:rFonts w:ascii="Helvetica" w:hAnsi="Helvetica"/>
                <w:sz w:val="26"/>
                <w:szCs w:val="26"/>
              </w:rPr>
              <w:t xml:space="preserve">One finds the world to be an altogether different phenomenon, When one includes </w:t>
            </w:r>
            <w:proofErr w:type="spellStart"/>
            <w:r>
              <w:rPr>
                <w:rFonts w:ascii="Helvetica-Oblique" w:hAnsi="Helvetica-Oblique"/>
                <w:i/>
                <w:iCs/>
                <w:sz w:val="26"/>
                <w:szCs w:val="26"/>
              </w:rPr>
              <w:t>Nigaah</w:t>
            </w:r>
            <w:proofErr w:type="spellEnd"/>
            <w:r>
              <w:rPr>
                <w:rFonts w:ascii="Helvetica-Oblique" w:hAnsi="Helvetica-Oblique"/>
                <w:i/>
                <w:iCs/>
                <w:sz w:val="26"/>
                <w:szCs w:val="26"/>
              </w:rPr>
              <w:t>-e-</w:t>
            </w:r>
            <w:proofErr w:type="spellStart"/>
            <w:r>
              <w:rPr>
                <w:rFonts w:ascii="Helvetica-Oblique" w:hAnsi="Helvetica-Oblique"/>
                <w:i/>
                <w:iCs/>
                <w:sz w:val="26"/>
                <w:szCs w:val="26"/>
              </w:rPr>
              <w:t>Shauq</w:t>
            </w:r>
            <w:proofErr w:type="spellEnd"/>
            <w:r>
              <w:rPr>
                <w:rFonts w:ascii="Helvetica" w:hAnsi="Helvetica"/>
                <w:sz w:val="26"/>
                <w:szCs w:val="26"/>
              </w:rPr>
              <w:t xml:space="preserve"> in one’s canvas of perception.</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cs/>
                <w:lang w:bidi="pa-IN"/>
              </w:rPr>
              <w:t>ਜਦੋਂ ਕੋਈ ਨਜ਼ਰੀਏ ਦੇ ਚਿੱਤਰ ਪਟ ਵਿੱਚ ਨਿਗਾਹ-ਏ-ਸ਼ੌਕ ਨੂੰ ਸ਼ਾਮਲ ਕਰਦਾ ਹੈ ਤਾਂ ਹਰ ਕੋਈ ਦੁਨੀਆ ਨੂੰ ਇੱਕ ਵੱਖਰੇ ਵਰਤਾਰੇ ਵਜੋਂ ਦੇਖਦਾ ਹੈ।</w:t>
            </w:r>
          </w:p>
        </w:tc>
      </w:tr>
      <w:tr w:rsidR="00EA1027" w:rsidTr="00E62360">
        <w:tc>
          <w:tcPr>
            <w:tcW w:w="4788" w:type="dxa"/>
          </w:tcPr>
          <w:p w:rsidR="00EA1027" w:rsidRDefault="00EA1027" w:rsidP="00E62360">
            <w:pPr>
              <w:pStyle w:val="NormalWeb"/>
              <w:spacing w:before="0" w:beforeAutospacing="0" w:after="0" w:afterAutospacing="0"/>
              <w:rPr>
                <w:rFonts w:ascii="Helvetica" w:hAnsi="Helvetica"/>
                <w:sz w:val="26"/>
                <w:szCs w:val="26"/>
              </w:rPr>
            </w:pPr>
            <w:r>
              <w:rPr>
                <w:rFonts w:ascii="Helvetica" w:hAnsi="Helvetica"/>
                <w:sz w:val="26"/>
                <w:szCs w:val="26"/>
              </w:rPr>
              <w:t>(</w:t>
            </w:r>
            <w:proofErr w:type="spellStart"/>
            <w:r>
              <w:rPr>
                <w:rFonts w:ascii="Helvetica" w:hAnsi="Helvetica"/>
                <w:sz w:val="26"/>
                <w:szCs w:val="26"/>
              </w:rPr>
              <w:t>Iqbal’s</w:t>
            </w:r>
            <w:proofErr w:type="spellEnd"/>
            <w:r>
              <w:rPr>
                <w:rFonts w:ascii="Helvetica" w:hAnsi="Helvetica"/>
                <w:sz w:val="26"/>
                <w:szCs w:val="26"/>
              </w:rPr>
              <w:t xml:space="preserve"> concept of </w:t>
            </w:r>
            <w:proofErr w:type="spellStart"/>
            <w:r>
              <w:rPr>
                <w:rFonts w:ascii="Helvetica-Oblique" w:hAnsi="Helvetica-Oblique"/>
                <w:i/>
                <w:iCs/>
                <w:sz w:val="26"/>
                <w:szCs w:val="26"/>
              </w:rPr>
              <w:t>Nigaah</w:t>
            </w:r>
            <w:proofErr w:type="spellEnd"/>
            <w:r>
              <w:rPr>
                <w:rFonts w:ascii="Helvetica-Oblique" w:hAnsi="Helvetica-Oblique"/>
                <w:i/>
                <w:iCs/>
                <w:sz w:val="26"/>
                <w:szCs w:val="26"/>
              </w:rPr>
              <w:t>-e-</w:t>
            </w:r>
            <w:proofErr w:type="spellStart"/>
            <w:r>
              <w:rPr>
                <w:rFonts w:ascii="Helvetica-Oblique" w:hAnsi="Helvetica-Oblique"/>
                <w:i/>
                <w:iCs/>
                <w:sz w:val="26"/>
                <w:szCs w:val="26"/>
              </w:rPr>
              <w:t>Shauq</w:t>
            </w:r>
            <w:proofErr w:type="spellEnd"/>
            <w:r>
              <w:rPr>
                <w:rFonts w:ascii="Helvetica" w:hAnsi="Helvetica"/>
                <w:sz w:val="26"/>
                <w:szCs w:val="26"/>
              </w:rPr>
              <w:t xml:space="preserve"> means perceiving Godly design in </w:t>
            </w:r>
            <w:proofErr w:type="gramStart"/>
            <w:r>
              <w:rPr>
                <w:rFonts w:ascii="Helvetica" w:hAnsi="Helvetica"/>
                <w:sz w:val="26"/>
                <w:szCs w:val="26"/>
              </w:rPr>
              <w:t>all that</w:t>
            </w:r>
            <w:proofErr w:type="gramEnd"/>
            <w:r>
              <w:rPr>
                <w:rFonts w:ascii="Helvetica" w:hAnsi="Helvetica"/>
                <w:sz w:val="26"/>
                <w:szCs w:val="26"/>
              </w:rPr>
              <w:t xml:space="preserve"> one sees.)</w:t>
            </w:r>
          </w:p>
        </w:tc>
        <w:tc>
          <w:tcPr>
            <w:tcW w:w="4788" w:type="dxa"/>
          </w:tcPr>
          <w:p w:rsidR="00EA1027" w:rsidRPr="00EA1027" w:rsidRDefault="00EA1027" w:rsidP="001156D8">
            <w:pPr>
              <w:rPr>
                <w:rFonts w:ascii="Raavi" w:hAnsi="Raavi" w:cs="Raavi"/>
                <w:sz w:val="24"/>
                <w:szCs w:val="24"/>
              </w:rPr>
            </w:pPr>
            <w:r w:rsidRPr="00EA1027">
              <w:rPr>
                <w:rFonts w:ascii="Raavi" w:hAnsi="Raavi" w:cs="Raavi"/>
                <w:sz w:val="24"/>
                <w:szCs w:val="24"/>
              </w:rPr>
              <w:t>(</w:t>
            </w:r>
            <w:r w:rsidRPr="00EA1027">
              <w:rPr>
                <w:rFonts w:ascii="Raavi" w:hAnsi="Raavi" w:cs="Raavi"/>
                <w:sz w:val="24"/>
                <w:szCs w:val="24"/>
                <w:cs/>
                <w:lang w:bidi="pa-IN"/>
              </w:rPr>
              <w:t>ਇਕਬਾਲ ਦੇ ਨਿਗਾਹ-ਏ-ਸ਼ੌਕ ਦੇ ਸਿਧਾਂਤ ਦਾ ਮਤਲਬ ਸਭ ਨੂੰ ਦੇਖ ਕੇ ਇਲਾਹੀ ਖੜਤ ਰੂਪ ਤਿਆਰ ਕਰਨਾ ਹੈ)</w:t>
            </w:r>
          </w:p>
        </w:tc>
      </w:tr>
    </w:tbl>
    <w:p w:rsidR="00FE4CE8" w:rsidRDefault="00FE4CE8"/>
    <w:sectPr w:rsidR="00FE4CE8" w:rsidSect="00A55A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default"/>
    <w:sig w:usb0="00000000" w:usb1="00000000" w:usb2="00000000" w:usb3="00000000" w:csb0="00000000" w:csb1="00000000"/>
  </w:font>
  <w:font w:name="Raavi">
    <w:panose1 w:val="020B0502040204020203"/>
    <w:charset w:val="00"/>
    <w:family w:val="swiss"/>
    <w:pitch w:val="variable"/>
    <w:sig w:usb0="0002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62360"/>
    <w:rsid w:val="002F25D7"/>
    <w:rsid w:val="00757F90"/>
    <w:rsid w:val="00A55ACD"/>
    <w:rsid w:val="00E62360"/>
    <w:rsid w:val="00EA1027"/>
    <w:rsid w:val="00FE4C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A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62360"/>
    <w:rPr>
      <w:color w:val="0000FF"/>
      <w:u w:val="single"/>
    </w:rPr>
  </w:style>
  <w:style w:type="paragraph" w:styleId="NormalWeb">
    <w:name w:val="Normal (Web)"/>
    <w:basedOn w:val="Normal"/>
    <w:uiPriority w:val="99"/>
    <w:semiHidden/>
    <w:unhideWhenUsed/>
    <w:rsid w:val="00E62360"/>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62360"/>
    <w:rPr>
      <w:color w:val="0000FF"/>
      <w:u w:val="single"/>
    </w:rPr>
  </w:style>
  <w:style w:type="paragraph" w:styleId="NormalWeb">
    <w:name w:val="Normal (Web)"/>
    <w:basedOn w:val="Normal"/>
    <w:uiPriority w:val="99"/>
    <w:semiHidden/>
    <w:unhideWhenUsed/>
    <w:rsid w:val="00E6236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334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at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2474</Words>
  <Characters>14107</Characters>
  <Application>Microsoft Office Word</Application>
  <DocSecurity>0</DocSecurity>
  <Lines>117</Lines>
  <Paragraphs>33</Paragraphs>
  <ScaleCrop>false</ScaleCrop>
  <Company/>
  <LinksUpToDate>false</LinksUpToDate>
  <CharactersWithSpaces>16548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dc:creator>
  <cp:lastModifiedBy>Admin</cp:lastModifiedBy>
  <cp:revision>3</cp:revision>
  <dcterms:created xsi:type="dcterms:W3CDTF">2018-01-08T10:01:00Z</dcterms:created>
  <dcterms:modified xsi:type="dcterms:W3CDTF">2018-01-12T06:45:00Z</dcterms:modified>
</cp:coreProperties>
</file>