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tblLayout w:type="fixed"/>
        <w:tblLook w:val="04A0"/>
      </w:tblPr>
      <w:tblGrid>
        <w:gridCol w:w="4698"/>
        <w:gridCol w:w="4878"/>
      </w:tblGrid>
      <w:tr w:rsidR="00642C05" w:rsidTr="00CF0FD4">
        <w:tc>
          <w:tcPr>
            <w:tcW w:w="4698" w:type="dxa"/>
          </w:tcPr>
          <w:p w:rsidR="00642C05" w:rsidRDefault="00642C05" w:rsidP="00E62360">
            <w:r>
              <w:rPr>
                <w:rFonts w:ascii="Helvetica Neue" w:hAnsi="Helvetica Neue"/>
                <w:b/>
                <w:bCs/>
                <w:sz w:val="58"/>
                <w:szCs w:val="58"/>
              </w:rPr>
              <w:t>Taj Mahal’s Spiritual Message</w:t>
            </w:r>
          </w:p>
        </w:tc>
        <w:tc>
          <w:tcPr>
            <w:tcW w:w="4878" w:type="dxa"/>
          </w:tcPr>
          <w:p w:rsidR="00642C05" w:rsidRDefault="00642C05" w:rsidP="00630126">
            <w:pPr>
              <w:rPr>
                <w:rFonts w:cs="Calibri"/>
                <w:cs/>
              </w:rPr>
            </w:pPr>
            <w:bookmarkStart w:id="0" w:name="_GoBack"/>
            <w:bookmarkEnd w:id="0"/>
            <w:r>
              <w:rPr>
                <w:rFonts w:ascii="Helvetica Neue" w:hAnsi="Helvetica Neue" w:cs="Gautami"/>
                <w:b/>
                <w:bCs/>
                <w:sz w:val="58"/>
                <w:szCs w:val="58"/>
                <w:cs/>
              </w:rPr>
              <w:t>తాజ్</w:t>
            </w:r>
            <w:r>
              <w:rPr>
                <w:rFonts w:ascii="Helvetica Neue" w:hAnsi="Helvetica Neue" w:cs="Helvetica Neue"/>
                <w:b/>
                <w:bCs/>
                <w:sz w:val="58"/>
                <w:szCs w:val="58"/>
                <w:cs/>
              </w:rPr>
              <w:t>‌</w:t>
            </w:r>
            <w:r>
              <w:rPr>
                <w:rFonts w:ascii="Helvetica Neue" w:hAnsi="Helvetica Neue" w:cs="Gautami"/>
                <w:b/>
                <w:bCs/>
                <w:sz w:val="58"/>
                <w:szCs w:val="58"/>
                <w:cs/>
              </w:rPr>
              <w:t>మహల్ఆధ్యాత్మికసందేశం</w:t>
            </w:r>
          </w:p>
        </w:tc>
      </w:tr>
      <w:tr w:rsidR="00642C05" w:rsidTr="00CF0FD4">
        <w:tc>
          <w:tcPr>
            <w:tcW w:w="4698" w:type="dxa"/>
          </w:tcPr>
          <w:p w:rsidR="00642C05" w:rsidRDefault="00642C05" w:rsidP="00E62360">
            <w:r>
              <w:rPr>
                <w:rFonts w:ascii="Helvetica Neue" w:hAnsi="Helvetica Neue"/>
                <w:sz w:val="26"/>
                <w:szCs w:val="26"/>
              </w:rPr>
              <w:t xml:space="preserve">Dr </w:t>
            </w:r>
            <w:proofErr w:type="spellStart"/>
            <w:r>
              <w:rPr>
                <w:rFonts w:ascii="Helvetica Neue" w:hAnsi="Helvetica Neue"/>
                <w:sz w:val="26"/>
                <w:szCs w:val="26"/>
              </w:rPr>
              <w:t>Syed</w:t>
            </w:r>
            <w:proofErr w:type="spellEnd"/>
            <w:r>
              <w:rPr>
                <w:rFonts w:ascii="Helvetica Neue" w:hAnsi="Helvetica Neue"/>
                <w:sz w:val="26"/>
                <w:szCs w:val="26"/>
              </w:rPr>
              <w:t xml:space="preserve"> </w:t>
            </w:r>
            <w:proofErr w:type="spellStart"/>
            <w:r>
              <w:rPr>
                <w:rFonts w:ascii="Helvetica Neue" w:hAnsi="Helvetica Neue"/>
                <w:sz w:val="26"/>
                <w:szCs w:val="26"/>
              </w:rPr>
              <w:t>Zafar</w:t>
            </w:r>
            <w:proofErr w:type="spellEnd"/>
            <w:r>
              <w:rPr>
                <w:rFonts w:ascii="Helvetica Neue" w:hAnsi="Helvetica Neue"/>
                <w:sz w:val="26"/>
                <w:szCs w:val="26"/>
              </w:rPr>
              <w:t xml:space="preserve"> </w:t>
            </w:r>
            <w:proofErr w:type="spellStart"/>
            <w:r>
              <w:rPr>
                <w:rFonts w:ascii="Helvetica Neue" w:hAnsi="Helvetica Neue"/>
                <w:sz w:val="26"/>
                <w:szCs w:val="26"/>
              </w:rPr>
              <w:t>Mahmood</w:t>
            </w:r>
            <w:proofErr w:type="spellEnd"/>
            <w:r>
              <w:rPr>
                <w:rFonts w:ascii="Helvetica Neue" w:hAnsi="Helvetica Neue"/>
                <w:sz w:val="26"/>
                <w:szCs w:val="26"/>
              </w:rPr>
              <w:t xml:space="preserve">, President, Zakat Foundation of India  </w:t>
            </w:r>
            <w:hyperlink r:id="rId4" w:tgtFrame="_blank" w:history="1">
              <w:r>
                <w:rPr>
                  <w:rStyle w:val="Hyperlink"/>
                  <w:rFonts w:ascii="Helvetica Neue" w:hAnsi="Helvetica Neue"/>
                  <w:sz w:val="26"/>
                  <w:szCs w:val="26"/>
                </w:rPr>
                <w:t>zakatindia.org</w:t>
              </w:r>
            </w:hyperlink>
          </w:p>
        </w:tc>
        <w:tc>
          <w:tcPr>
            <w:tcW w:w="4878" w:type="dxa"/>
          </w:tcPr>
          <w:p w:rsidR="00642C05" w:rsidRDefault="00642C05" w:rsidP="00630126">
            <w:pPr>
              <w:rPr>
                <w:rFonts w:cs="Calibri"/>
                <w:cs/>
              </w:rPr>
            </w:pPr>
            <w:r>
              <w:rPr>
                <w:rFonts w:ascii="Helvetica Neue" w:hAnsi="Helvetica Neue" w:cs="Gautami"/>
                <w:sz w:val="26"/>
                <w:szCs w:val="26"/>
                <w:cs/>
              </w:rPr>
              <w:t>డాక్టర్సయ్యద్జాఫర్మహ్మద్</w:t>
            </w:r>
            <w:r>
              <w:rPr>
                <w:rFonts w:ascii="Helvetica Neue" w:hAnsi="Helvetica Neue" w:cs="Helvetica Neue"/>
                <w:sz w:val="26"/>
                <w:szCs w:val="26"/>
                <w:cs/>
              </w:rPr>
              <w:t>,</w:t>
            </w:r>
            <w:r>
              <w:rPr>
                <w:rFonts w:ascii="Helvetica Neue" w:hAnsi="Helvetica Neue" w:cs="Gautami"/>
                <w:sz w:val="26"/>
                <w:szCs w:val="26"/>
                <w:cs/>
              </w:rPr>
              <w:t>ప్రెసిడెంట్</w:t>
            </w:r>
            <w:r>
              <w:rPr>
                <w:rFonts w:ascii="Helvetica Neue" w:hAnsi="Helvetica Neue" w:cs="Helvetica Neue"/>
                <w:sz w:val="26"/>
                <w:szCs w:val="26"/>
                <w:cs/>
              </w:rPr>
              <w:t xml:space="preserve">, </w:t>
            </w:r>
            <w:r>
              <w:rPr>
                <w:rFonts w:ascii="Helvetica Neue" w:hAnsi="Helvetica Neue" w:cs="Gautami"/>
                <w:sz w:val="26"/>
                <w:szCs w:val="26"/>
                <w:cs/>
              </w:rPr>
              <w:t>జఖత్ఫౌండేషన్ఆఫ్ఇండియా</w:t>
            </w:r>
            <w:hyperlink r:id="rId5">
              <w:r>
                <w:rPr>
                  <w:rStyle w:val="Hyperlink"/>
                  <w:rFonts w:ascii="Helvetica Neue" w:hAnsi="Helvetica Neue" w:cs="Helvetica Neue"/>
                  <w:sz w:val="26"/>
                  <w:szCs w:val="26"/>
                  <w:cs/>
                </w:rPr>
                <w:t>zakatindia.org</w:t>
              </w:r>
            </w:hyperlink>
          </w:p>
        </w:tc>
      </w:tr>
      <w:tr w:rsidR="00642C05" w:rsidTr="00CF0FD4">
        <w:tc>
          <w:tcPr>
            <w:tcW w:w="4698" w:type="dxa"/>
          </w:tcPr>
          <w:p w:rsidR="00642C05" w:rsidRDefault="00642C05" w:rsidP="00E62360">
            <w:r>
              <w:rPr>
                <w:rFonts w:ascii="Helvetica Neue" w:hAnsi="Helvetica Neue"/>
                <w:sz w:val="26"/>
                <w:szCs w:val="26"/>
              </w:rPr>
              <w:t>Taj Mahal is known all over the world for its singular beauty and as a symbol of ardent love. But, the third aspect of its celestial revelatory panorama remains mostly obscure from the public cognizance. </w:t>
            </w:r>
          </w:p>
        </w:tc>
        <w:tc>
          <w:tcPr>
            <w:tcW w:w="4878" w:type="dxa"/>
          </w:tcPr>
          <w:p w:rsidR="00642C05" w:rsidRDefault="00642C05" w:rsidP="00630126">
            <w:pPr>
              <w:rPr>
                <w:rFonts w:cs="Calibri"/>
                <w:cs/>
              </w:rPr>
            </w:pPr>
            <w:r>
              <w:rPr>
                <w:rFonts w:ascii="Helvetica Neue" w:hAnsi="Helvetica Neue" w:cs="Gautami"/>
                <w:sz w:val="26"/>
                <w:szCs w:val="26"/>
                <w:cs/>
              </w:rPr>
              <w:t>తాజ్</w:t>
            </w:r>
            <w:r>
              <w:rPr>
                <w:rFonts w:ascii="Helvetica Neue" w:hAnsi="Helvetica Neue" w:cs="Helvetica Neue"/>
                <w:sz w:val="26"/>
                <w:szCs w:val="26"/>
                <w:cs/>
              </w:rPr>
              <w:t>‌</w:t>
            </w:r>
            <w:r>
              <w:rPr>
                <w:rFonts w:ascii="Helvetica Neue" w:hAnsi="Helvetica Neue" w:cs="Gautami"/>
                <w:sz w:val="26"/>
                <w:szCs w:val="26"/>
                <w:cs/>
              </w:rPr>
              <w:t>మహల్అజరామరమైనప్రేమచిహ్నంగాప్రపంచవ్యాప్తంగాప్రసిద్ధిచెందింది</w:t>
            </w:r>
            <w:r>
              <w:rPr>
                <w:rFonts w:ascii="Helvetica Neue" w:hAnsi="Helvetica Neue" w:cs="Helvetica Neue"/>
                <w:sz w:val="26"/>
                <w:szCs w:val="26"/>
                <w:cs/>
              </w:rPr>
              <w:t xml:space="preserve">. </w:t>
            </w:r>
            <w:r>
              <w:rPr>
                <w:rFonts w:ascii="Helvetica Neue" w:hAnsi="Helvetica Neue" w:cs="Gautami"/>
                <w:sz w:val="26"/>
                <w:szCs w:val="26"/>
                <w:cs/>
              </w:rPr>
              <w:t>అయితే</w:t>
            </w:r>
            <w:r>
              <w:rPr>
                <w:rFonts w:ascii="Helvetica Neue" w:hAnsi="Helvetica Neue" w:cs="Helvetica Neue"/>
                <w:sz w:val="26"/>
                <w:szCs w:val="26"/>
                <w:cs/>
              </w:rPr>
              <w:t xml:space="preserve">, </w:t>
            </w:r>
            <w:r>
              <w:rPr>
                <w:rFonts w:ascii="Helvetica Neue" w:hAnsi="Helvetica Neue" w:cs="Gautami"/>
                <w:sz w:val="26"/>
                <w:szCs w:val="26"/>
                <w:cs/>
              </w:rPr>
              <w:t>ఈఅద్భుతఆవిష్కరణకుసంబంధించినమూడోభావనసాధారణప్రజలజ్ఞానానికిపెద్దగాకనిపించదు</w:t>
            </w:r>
            <w:r>
              <w:rPr>
                <w:rFonts w:ascii="Helvetica Neue" w:hAnsi="Helvetica Neue" w:cs="Helvetica Neue"/>
                <w:sz w:val="26"/>
                <w:szCs w:val="26"/>
                <w:cs/>
              </w:rPr>
              <w:t>. </w:t>
            </w:r>
          </w:p>
        </w:tc>
      </w:tr>
      <w:tr w:rsidR="00642C05" w:rsidTr="00CF0FD4">
        <w:tc>
          <w:tcPr>
            <w:tcW w:w="4698" w:type="dxa"/>
          </w:tcPr>
          <w:p w:rsidR="00642C05" w:rsidRDefault="00642C05" w:rsidP="00E62360">
            <w:r>
              <w:rPr>
                <w:rFonts w:ascii="Helvetica Neue" w:hAnsi="Helvetica Neue"/>
                <w:sz w:val="26"/>
                <w:szCs w:val="26"/>
              </w:rPr>
              <w:t xml:space="preserve">2.  On the gigantic double arches in all four sides of the Taj facade,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878" w:type="dxa"/>
          </w:tcPr>
          <w:p w:rsidR="00642C05" w:rsidRDefault="00642C05" w:rsidP="00630126">
            <w:pPr>
              <w:rPr>
                <w:rFonts w:cs="Calibri"/>
                <w:cs/>
              </w:rPr>
            </w:pPr>
            <w:r>
              <w:rPr>
                <w:rFonts w:ascii="Helvetica Neue" w:hAnsi="Helvetica Neue" w:cs="Helvetica Neue"/>
                <w:sz w:val="26"/>
                <w:szCs w:val="26"/>
                <w:cs/>
              </w:rPr>
              <w:t xml:space="preserve">2.  </w:t>
            </w:r>
            <w:r>
              <w:rPr>
                <w:rFonts w:ascii="Helvetica Neue" w:hAnsi="Helvetica Neue" w:cs="Gautami"/>
                <w:sz w:val="26"/>
                <w:szCs w:val="26"/>
                <w:cs/>
              </w:rPr>
              <w:t>తాజాఫ్లకేడ్యొక్కనాలుగువైపులాఅతిపెద్దడబుల్ఆర్చీలపై</w:t>
            </w:r>
            <w:r>
              <w:rPr>
                <w:rFonts w:ascii="Helvetica Neue" w:hAnsi="Helvetica Neue" w:cs="Helvetica Neue"/>
                <w:sz w:val="26"/>
                <w:szCs w:val="26"/>
                <w:cs/>
              </w:rPr>
              <w:t xml:space="preserve">, </w:t>
            </w:r>
            <w:r>
              <w:rPr>
                <w:rFonts w:ascii="Helvetica Neue" w:hAnsi="Helvetica Neue" w:cs="Gautami"/>
                <w:sz w:val="26"/>
                <w:szCs w:val="26"/>
                <w:cs/>
              </w:rPr>
              <w:t>పవిత్రఖురాన్నుంచిజాగ్రత్తగాఎంపికచేయబడ్డక్యాలిగ్రఫీచేయబడ్డాయి</w:t>
            </w:r>
            <w:r>
              <w:rPr>
                <w:rFonts w:ascii="Helvetica Neue" w:hAnsi="Helvetica Neue" w:cs="Helvetica Neue"/>
                <w:sz w:val="26"/>
                <w:szCs w:val="26"/>
                <w:cs/>
              </w:rPr>
              <w:t xml:space="preserve">, </w:t>
            </w:r>
            <w:r>
              <w:rPr>
                <w:rFonts w:ascii="Helvetica Neue" w:hAnsi="Helvetica Neue" w:cs="Gautami"/>
                <w:sz w:val="26"/>
                <w:szCs w:val="26"/>
                <w:cs/>
              </w:rPr>
              <w:t>ఇదిదిగుగవకుడివైపునుంచిపైకిఅలానేఎడమనుంచికిందకువరకుఉంటాయి</w:t>
            </w:r>
            <w:r>
              <w:rPr>
                <w:rFonts w:ascii="Helvetica Neue" w:hAnsi="Helvetica Neue" w:cs="Helvetica Neue"/>
                <w:sz w:val="26"/>
                <w:szCs w:val="26"/>
                <w:cs/>
              </w:rPr>
              <w:t xml:space="preserve">. </w:t>
            </w:r>
            <w:r>
              <w:rPr>
                <w:rFonts w:ascii="Helvetica Neue" w:hAnsi="Helvetica Neue" w:cs="Gautami"/>
                <w:sz w:val="26"/>
                <w:szCs w:val="26"/>
                <w:cs/>
              </w:rPr>
              <w:t>తెల్లటిపాలరాతిపలకలపైజాప్సర్ద్వారాఈక్యాలిగ్రఫీపొదగబడింది</w:t>
            </w:r>
            <w:r>
              <w:rPr>
                <w:rFonts w:ascii="Helvetica Neue" w:hAnsi="Helvetica Neue" w:cs="Helvetica Neue"/>
                <w:sz w:val="26"/>
                <w:szCs w:val="26"/>
                <w:cs/>
              </w:rPr>
              <w:t xml:space="preserve">. </w:t>
            </w:r>
            <w:r>
              <w:rPr>
                <w:rFonts w:ascii="Helvetica Neue" w:hAnsi="Helvetica Neue" w:cs="Gautami"/>
                <w:sz w:val="26"/>
                <w:szCs w:val="26"/>
                <w:cs/>
              </w:rPr>
              <w:t>కిందనుంచిచూసేటప్పుడుస్కీయింగ్ఎఫెక్ట్</w:t>
            </w:r>
            <w:r>
              <w:rPr>
                <w:rFonts w:ascii="Helvetica Neue" w:hAnsi="Helvetica Neue" w:cs="Helvetica Neue"/>
                <w:sz w:val="26"/>
                <w:szCs w:val="26"/>
                <w:cs/>
              </w:rPr>
              <w:t>‌</w:t>
            </w:r>
            <w:r>
              <w:rPr>
                <w:rFonts w:ascii="Helvetica Neue" w:hAnsi="Helvetica Neue" w:cs="Gautami"/>
                <w:sz w:val="26"/>
                <w:szCs w:val="26"/>
                <w:cs/>
              </w:rPr>
              <w:t>నితగ్గించడంకొరకుఎత్తైనప్యానెల్స్</w:t>
            </w:r>
            <w:r>
              <w:rPr>
                <w:rFonts w:ascii="Helvetica Neue" w:hAnsi="Helvetica Neue" w:cs="Helvetica Neue"/>
                <w:sz w:val="26"/>
                <w:szCs w:val="26"/>
                <w:cs/>
              </w:rPr>
              <w:t>‌</w:t>
            </w:r>
            <w:r>
              <w:rPr>
                <w:rFonts w:ascii="Helvetica Neue" w:hAnsi="Helvetica Neue" w:cs="Gautami"/>
                <w:sz w:val="26"/>
                <w:szCs w:val="26"/>
                <w:cs/>
              </w:rPr>
              <w:t>పైస్వల్పంగాపెద్దగారాయబడ్డాయి</w:t>
            </w:r>
            <w:r>
              <w:rPr>
                <w:rFonts w:ascii="Helvetica Neue" w:hAnsi="Helvetica Neue" w:cs="Helvetica Neue"/>
                <w:sz w:val="26"/>
                <w:szCs w:val="26"/>
                <w:cs/>
              </w:rPr>
              <w:t xml:space="preserve">. </w:t>
            </w:r>
            <w:r>
              <w:rPr>
                <w:rFonts w:ascii="Helvetica Neue" w:hAnsi="Helvetica Neue" w:cs="Gautami"/>
                <w:sz w:val="26"/>
                <w:szCs w:val="26"/>
                <w:cs/>
              </w:rPr>
              <w:t>ప్రధానగదిలోకూడాఅలాంటిశ్లోకాలుఅలాగేతొంభైతొమ్మిదిఅరబిక్పేర్లుఉన్నాయి</w:t>
            </w:r>
            <w:r>
              <w:rPr>
                <w:rFonts w:ascii="Helvetica Neue" w:hAnsi="Helvetica Neue" w:cs="Helvetica Neue"/>
                <w:sz w:val="26"/>
                <w:szCs w:val="26"/>
                <w:cs/>
              </w:rPr>
              <w:t>.</w:t>
            </w:r>
          </w:p>
        </w:tc>
      </w:tr>
      <w:tr w:rsidR="00642C05" w:rsidTr="00CF0FD4">
        <w:tc>
          <w:tcPr>
            <w:tcW w:w="4698" w:type="dxa"/>
          </w:tcPr>
          <w:p w:rsidR="00642C05" w:rsidRDefault="00642C05" w:rsidP="00E62360">
            <w:r>
              <w:rPr>
                <w:rFonts w:ascii="Helvetica Neue" w:hAnsi="Helvetica Neue"/>
                <w:sz w:val="26"/>
                <w:szCs w:val="26"/>
              </w:rPr>
              <w:t xml:space="preserve">3.  From the mausoleum’s 223 feet height and 112 feet width one can make out the dimensional enormity of the eight marble </w:t>
            </w:r>
            <w:r>
              <w:rPr>
                <w:rFonts w:ascii="Helvetica Neue" w:hAnsi="Helvetica Neue"/>
                <w:sz w:val="26"/>
                <w:szCs w:val="26"/>
              </w:rPr>
              <w:lastRenderedPageBreak/>
              <w:t>arches on which the Quranic calligraphy is inscribed. Additionally there is similar marble inscription around the outer red stone gates each of which is 70 feet high.</w:t>
            </w:r>
          </w:p>
        </w:tc>
        <w:tc>
          <w:tcPr>
            <w:tcW w:w="4878" w:type="dxa"/>
          </w:tcPr>
          <w:p w:rsidR="00642C05" w:rsidRDefault="00642C05" w:rsidP="00630126">
            <w:pPr>
              <w:rPr>
                <w:rFonts w:cs="Calibri"/>
                <w:cs/>
              </w:rPr>
            </w:pPr>
            <w:r>
              <w:rPr>
                <w:rFonts w:ascii="Helvetica Neue" w:hAnsi="Helvetica Neue" w:cs="Helvetica Neue"/>
                <w:sz w:val="26"/>
                <w:szCs w:val="26"/>
                <w:cs/>
              </w:rPr>
              <w:lastRenderedPageBreak/>
              <w:t xml:space="preserve">3.  223 </w:t>
            </w:r>
            <w:r>
              <w:rPr>
                <w:rFonts w:ascii="Helvetica Neue" w:hAnsi="Helvetica Neue" w:cs="Gautami"/>
                <w:sz w:val="26"/>
                <w:szCs w:val="26"/>
                <w:cs/>
              </w:rPr>
              <w:t>అడుగులఎత్తుమరియు</w:t>
            </w:r>
            <w:r>
              <w:rPr>
                <w:rFonts w:ascii="Helvetica Neue" w:hAnsi="Helvetica Neue" w:cs="Helvetica Neue"/>
                <w:sz w:val="26"/>
                <w:szCs w:val="26"/>
                <w:cs/>
              </w:rPr>
              <w:t xml:space="preserve"> 112 </w:t>
            </w:r>
            <w:r>
              <w:rPr>
                <w:rFonts w:ascii="Helvetica Neue" w:hAnsi="Helvetica Neue" w:cs="Gautami"/>
                <w:sz w:val="26"/>
                <w:szCs w:val="26"/>
                <w:cs/>
              </w:rPr>
              <w:lastRenderedPageBreak/>
              <w:t>అడుగులవెడల్పుకలిగినసమాధినిఖురానిక్కాలిగ్రఫీలిఖించబడినఎనిమిదిపాలరాయిమండపాలయొక్కఒకస్వరూపంగాచెప్పవచ్చు</w:t>
            </w:r>
            <w:r>
              <w:rPr>
                <w:rFonts w:ascii="Helvetica Neue" w:hAnsi="Helvetica Neue" w:cs="Helvetica Neue"/>
                <w:sz w:val="26"/>
                <w:szCs w:val="26"/>
                <w:cs/>
              </w:rPr>
              <w:t xml:space="preserve">. </w:t>
            </w:r>
            <w:r>
              <w:rPr>
                <w:rFonts w:ascii="Helvetica Neue" w:hAnsi="Helvetica Neue" w:cs="Helvetica Neue"/>
                <w:sz w:val="26"/>
                <w:szCs w:val="26"/>
                <w:cs/>
              </w:rPr>
              <w:br/>
            </w:r>
            <w:r>
              <w:rPr>
                <w:rFonts w:ascii="Helvetica Neue" w:hAnsi="Helvetica Neue" w:cs="Gautami"/>
                <w:sz w:val="26"/>
                <w:szCs w:val="26"/>
                <w:cs/>
              </w:rPr>
              <w:t>అదనంగా</w:t>
            </w:r>
            <w:r>
              <w:rPr>
                <w:rFonts w:ascii="Helvetica Neue" w:hAnsi="Helvetica Neue" w:cs="Helvetica Neue"/>
                <w:sz w:val="26"/>
                <w:szCs w:val="26"/>
                <w:cs/>
              </w:rPr>
              <w:t xml:space="preserve">, </w:t>
            </w:r>
            <w:r>
              <w:rPr>
                <w:rFonts w:ascii="Helvetica Neue" w:hAnsi="Helvetica Neue" w:cs="Gautami"/>
                <w:sz w:val="26"/>
                <w:szCs w:val="26"/>
                <w:cs/>
              </w:rPr>
              <w:t>అంతేకాక</w:t>
            </w:r>
            <w:r>
              <w:rPr>
                <w:rFonts w:ascii="Helvetica Neue" w:hAnsi="Helvetica Neue" w:cs="Helvetica Neue"/>
                <w:sz w:val="26"/>
                <w:szCs w:val="26"/>
                <w:cs/>
              </w:rPr>
              <w:t xml:space="preserve"> 70 </w:t>
            </w:r>
            <w:r>
              <w:rPr>
                <w:rFonts w:ascii="Helvetica Neue" w:hAnsi="Helvetica Neue" w:cs="Gautami"/>
                <w:sz w:val="26"/>
                <w:szCs w:val="26"/>
                <w:cs/>
              </w:rPr>
              <w:t>అడుగులఎత్తుఉన్నబయటిఎర్రనిరాతిద్వారాలచుట్టూఇదేపాలరాతిశిలాశాసనంఉంది</w:t>
            </w:r>
            <w:r>
              <w:rPr>
                <w:rFonts w:ascii="Helvetica Neue" w:hAnsi="Helvetica Neue" w:cs="Helvetica Neue"/>
                <w:sz w:val="26"/>
                <w:szCs w:val="26"/>
                <w:cs/>
              </w:rPr>
              <w:t>.</w:t>
            </w:r>
          </w:p>
        </w:tc>
      </w:tr>
      <w:tr w:rsidR="00642C05" w:rsidTr="00CF0FD4">
        <w:tc>
          <w:tcPr>
            <w:tcW w:w="4698" w:type="dxa"/>
          </w:tcPr>
          <w:p w:rsidR="00642C05" w:rsidRDefault="00642C05" w:rsidP="00E62360">
            <w:r>
              <w:rPr>
                <w:rFonts w:ascii="Helvetica Neue" w:hAnsi="Helvetica Neue"/>
                <w:b/>
                <w:bCs/>
                <w:sz w:val="26"/>
                <w:szCs w:val="26"/>
              </w:rPr>
              <w:lastRenderedPageBreak/>
              <w:t>Adam, other Messengers and Books</w:t>
            </w:r>
          </w:p>
        </w:tc>
        <w:tc>
          <w:tcPr>
            <w:tcW w:w="4878" w:type="dxa"/>
          </w:tcPr>
          <w:p w:rsidR="00642C05" w:rsidRDefault="00642C05" w:rsidP="00630126">
            <w:pPr>
              <w:rPr>
                <w:rFonts w:cs="Calibri"/>
                <w:cs/>
              </w:rPr>
            </w:pPr>
            <w:r>
              <w:rPr>
                <w:rFonts w:ascii="Helvetica Neue" w:hAnsi="Helvetica Neue" w:cs="Gautami"/>
                <w:b/>
                <w:bCs/>
                <w:sz w:val="26"/>
                <w:szCs w:val="26"/>
                <w:cs/>
              </w:rPr>
              <w:t>అడమ్</w:t>
            </w:r>
            <w:r>
              <w:rPr>
                <w:rFonts w:ascii="Helvetica Neue" w:hAnsi="Helvetica Neue" w:cs="Helvetica Neue"/>
                <w:b/>
                <w:bCs/>
                <w:sz w:val="26"/>
                <w:szCs w:val="26"/>
                <w:cs/>
              </w:rPr>
              <w:t xml:space="preserve">, </w:t>
            </w:r>
            <w:r>
              <w:rPr>
                <w:rFonts w:ascii="Helvetica Neue" w:hAnsi="Helvetica Neue" w:cs="Gautami"/>
                <w:b/>
                <w:bCs/>
                <w:sz w:val="26"/>
                <w:szCs w:val="26"/>
                <w:cs/>
              </w:rPr>
              <w:t>ఇతరసందేశాలుమరియుబుక్స్</w:t>
            </w:r>
          </w:p>
        </w:tc>
      </w:tr>
      <w:tr w:rsidR="00642C05" w:rsidTr="00CF0FD4">
        <w:tc>
          <w:tcPr>
            <w:tcW w:w="4698" w:type="dxa"/>
          </w:tcPr>
          <w:p w:rsidR="00642C05" w:rsidRDefault="00642C05" w:rsidP="00E62360">
            <w:r>
              <w:rPr>
                <w:rFonts w:ascii="Helvetica" w:hAnsi="Helvetica"/>
                <w:sz w:val="26"/>
                <w:szCs w:val="26"/>
              </w:rPr>
              <w:t>4.  As per the message mirrored by Taj Mahal,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878" w:type="dxa"/>
          </w:tcPr>
          <w:p w:rsidR="00642C05" w:rsidRDefault="00642C05" w:rsidP="00630126">
            <w:pPr>
              <w:rPr>
                <w:rFonts w:cs="Calibri"/>
                <w:cs/>
              </w:rPr>
            </w:pPr>
            <w:r>
              <w:rPr>
                <w:rFonts w:ascii="Helvetica" w:hAnsi="Helvetica" w:cs="Helvetica"/>
                <w:sz w:val="26"/>
                <w:szCs w:val="26"/>
                <w:cs/>
              </w:rPr>
              <w:t xml:space="preserve">4.  </w:t>
            </w:r>
            <w:r>
              <w:rPr>
                <w:rFonts w:ascii="Helvetica" w:hAnsi="Helvetica" w:cs="Gautami"/>
                <w:sz w:val="26"/>
                <w:szCs w:val="26"/>
                <w:cs/>
              </w:rPr>
              <w:t>తాజ్మహల్అందించేసందేశాన్నిప్రకారం</w:t>
            </w:r>
            <w:r>
              <w:rPr>
                <w:rFonts w:ascii="Helvetica" w:hAnsi="Helvetica" w:cs="Helvetica"/>
                <w:sz w:val="26"/>
                <w:szCs w:val="26"/>
                <w:cs/>
              </w:rPr>
              <w:t xml:space="preserve">, </w:t>
            </w:r>
            <w:r>
              <w:rPr>
                <w:rFonts w:ascii="Helvetica" w:hAnsi="Helvetica" w:cs="Gautami"/>
                <w:sz w:val="26"/>
                <w:szCs w:val="26"/>
                <w:cs/>
              </w:rPr>
              <w:t>ఆదాంమొదటివ్యక్తిమరియుదేవునిమొదటిదూత</w:t>
            </w:r>
            <w:r>
              <w:rPr>
                <w:rFonts w:ascii="Helvetica" w:hAnsi="Helvetica" w:cs="Helvetica"/>
                <w:sz w:val="26"/>
                <w:szCs w:val="26"/>
                <w:cs/>
              </w:rPr>
              <w:t xml:space="preserve">. </w:t>
            </w:r>
            <w:r>
              <w:rPr>
                <w:rFonts w:ascii="Helvetica" w:hAnsi="Helvetica" w:cs="Gautami"/>
                <w:sz w:val="26"/>
                <w:szCs w:val="26"/>
                <w:cs/>
              </w:rPr>
              <w:t>మానవాళిపురోగతిసాధించినతరువాత</w:t>
            </w:r>
            <w:r>
              <w:rPr>
                <w:rFonts w:ascii="Helvetica" w:hAnsi="Helvetica" w:cs="Helvetica"/>
                <w:sz w:val="26"/>
                <w:szCs w:val="26"/>
                <w:cs/>
              </w:rPr>
              <w:t xml:space="preserve">, </w:t>
            </w:r>
            <w:r>
              <w:rPr>
                <w:rFonts w:ascii="Helvetica" w:hAnsi="Helvetica" w:cs="Gautami"/>
                <w:sz w:val="26"/>
                <w:szCs w:val="26"/>
                <w:cs/>
              </w:rPr>
              <w:t>భగవంతుడుప్రపంచంలోనివిభిన్నభాగాల్లోతాజాసందేశకులనుమానవచరిత్రయొక్కవివిధదశల్లోనియమించాడు</w:t>
            </w:r>
            <w:r>
              <w:rPr>
                <w:rFonts w:ascii="Helvetica" w:hAnsi="Helvetica" w:cs="Helvetica"/>
                <w:sz w:val="26"/>
                <w:szCs w:val="26"/>
                <w:cs/>
              </w:rPr>
              <w:t xml:space="preserve">. </w:t>
            </w:r>
            <w:r>
              <w:rPr>
                <w:rFonts w:ascii="Helvetica" w:hAnsi="Helvetica" w:cs="Gautami"/>
                <w:sz w:val="26"/>
                <w:szCs w:val="26"/>
                <w:cs/>
              </w:rPr>
              <w:t>తనయొక్కసందేశాన్నిలేఖనాలరూపంలోఅందించాలనివీరిలోకొందరికితనసందేశాన్నివెల్లడించాడు</w:t>
            </w:r>
            <w:r>
              <w:rPr>
                <w:rFonts w:ascii="Helvetica" w:hAnsi="Helvetica" w:cs="Helvetica"/>
                <w:sz w:val="26"/>
                <w:szCs w:val="26"/>
                <w:cs/>
              </w:rPr>
              <w:t xml:space="preserve">. </w:t>
            </w:r>
          </w:p>
        </w:tc>
      </w:tr>
      <w:tr w:rsidR="00642C05" w:rsidTr="00CF0FD4">
        <w:tc>
          <w:tcPr>
            <w:tcW w:w="4698" w:type="dxa"/>
          </w:tcPr>
          <w:p w:rsidR="00642C05" w:rsidRDefault="00642C05" w:rsidP="00E62360">
            <w:r>
              <w:rPr>
                <w:rFonts w:ascii="Helvetica" w:hAnsi="Helvetica"/>
                <w:sz w:val="26"/>
                <w:szCs w:val="26"/>
              </w:rPr>
              <w:t xml:space="preserve">5.  Each such message was meant for the entire humanity though these were clothed in the respective local languages of the recipient communities. Quran is in Arabic which was the language of Prophet Mohammad (peace </w:t>
            </w:r>
            <w:proofErr w:type="gramStart"/>
            <w:r>
              <w:rPr>
                <w:rFonts w:ascii="Helvetica" w:hAnsi="Helvetica"/>
                <w:sz w:val="26"/>
                <w:szCs w:val="26"/>
              </w:rPr>
              <w:t>be</w:t>
            </w:r>
            <w:proofErr w:type="gramEnd"/>
            <w:r>
              <w:rPr>
                <w:rFonts w:ascii="Helvetica" w:hAnsi="Helvetica"/>
                <w:sz w:val="26"/>
                <w:szCs w:val="26"/>
              </w:rPr>
              <w:t xml:space="preserve"> upon him) and his contemporaries in Arabia. Names of some of the earlier messengers and books have been mentioned in the Quran and many have not. Twenty-five messengers and three revealed books are mentioned by name.</w:t>
            </w:r>
          </w:p>
        </w:tc>
        <w:tc>
          <w:tcPr>
            <w:tcW w:w="4878" w:type="dxa"/>
          </w:tcPr>
          <w:p w:rsidR="00642C05" w:rsidRDefault="00642C05" w:rsidP="00630126">
            <w:pPr>
              <w:rPr>
                <w:rFonts w:cs="Calibri"/>
                <w:cs/>
              </w:rPr>
            </w:pPr>
            <w:r>
              <w:rPr>
                <w:rFonts w:ascii="Helvetica" w:hAnsi="Helvetica" w:cs="Helvetica"/>
                <w:sz w:val="26"/>
                <w:szCs w:val="26"/>
                <w:cs/>
              </w:rPr>
              <w:t xml:space="preserve">5.  </w:t>
            </w:r>
            <w:r>
              <w:rPr>
                <w:rFonts w:ascii="Helvetica" w:hAnsi="Helvetica" w:cs="Gautami"/>
                <w:sz w:val="26"/>
                <w:szCs w:val="26"/>
                <w:cs/>
              </w:rPr>
              <w:t>అటువంటిప్రతిసందేశంకూడామొత్తంమానవాళికొరకుఉద్దేశించబడింది</w:t>
            </w:r>
            <w:r>
              <w:rPr>
                <w:rFonts w:ascii="Helvetica" w:hAnsi="Helvetica" w:cs="Helvetica"/>
                <w:sz w:val="26"/>
                <w:szCs w:val="26"/>
                <w:cs/>
              </w:rPr>
              <w:t xml:space="preserve">, </w:t>
            </w:r>
            <w:r>
              <w:rPr>
                <w:rFonts w:ascii="Helvetica" w:hAnsi="Helvetica" w:cs="Gautami"/>
                <w:sz w:val="26"/>
                <w:szCs w:val="26"/>
                <w:cs/>
              </w:rPr>
              <w:t>అయితేఈగ్రహీతసమాజాల్లోనిస్థానికభాషల్లోవీటినిచెప్పడంజరిగింది</w:t>
            </w:r>
            <w:r>
              <w:rPr>
                <w:rFonts w:ascii="Helvetica" w:hAnsi="Helvetica" w:cs="Helvetica"/>
                <w:sz w:val="26"/>
                <w:szCs w:val="26"/>
                <w:cs/>
              </w:rPr>
              <w:t xml:space="preserve">. </w:t>
            </w:r>
            <w:r>
              <w:rPr>
                <w:rFonts w:ascii="Helvetica" w:hAnsi="Helvetica" w:cs="Gautami"/>
                <w:sz w:val="26"/>
                <w:szCs w:val="26"/>
                <w:cs/>
              </w:rPr>
              <w:t>ఖురాన్అరబిక్భాషలోఉందిఇదిప్రవక్తముహమ్మద్సల్లల్లాహుఅలైహివసల్లంమరియుఅతనిసమకాలీకులభాష</w:t>
            </w:r>
            <w:r>
              <w:rPr>
                <w:rFonts w:ascii="Helvetica" w:hAnsi="Helvetica" w:cs="Helvetica"/>
                <w:sz w:val="26"/>
                <w:szCs w:val="26"/>
                <w:cs/>
              </w:rPr>
              <w:t xml:space="preserve">. </w:t>
            </w:r>
            <w:r>
              <w:rPr>
                <w:rFonts w:ascii="Helvetica" w:hAnsi="Helvetica" w:cs="Gautami"/>
                <w:sz w:val="26"/>
                <w:szCs w:val="26"/>
                <w:cs/>
              </w:rPr>
              <w:t>ఖురాన్</w:t>
            </w:r>
            <w:r>
              <w:rPr>
                <w:rFonts w:ascii="Helvetica" w:hAnsi="Helvetica" w:cs="Helvetica"/>
                <w:sz w:val="26"/>
                <w:szCs w:val="26"/>
                <w:cs/>
              </w:rPr>
              <w:t>‌</w:t>
            </w:r>
            <w:r>
              <w:rPr>
                <w:rFonts w:ascii="Helvetica" w:hAnsi="Helvetica" w:cs="Gautami"/>
                <w:sz w:val="26"/>
                <w:szCs w:val="26"/>
                <w:cs/>
              </w:rPr>
              <w:t>లోముందటిసందేశకులుమరియుపుస్తకాలనుప్రస్తావించబడిందిమరియుకొన్నిప్రస్తావించబలేదు</w:t>
            </w:r>
            <w:r>
              <w:rPr>
                <w:rFonts w:ascii="Helvetica" w:hAnsi="Helvetica" w:cs="Helvetica"/>
                <w:sz w:val="26"/>
                <w:szCs w:val="26"/>
                <w:cs/>
              </w:rPr>
              <w:t xml:space="preserve">.. </w:t>
            </w:r>
            <w:r>
              <w:rPr>
                <w:rFonts w:ascii="Helvetica" w:hAnsi="Helvetica" w:cs="Gautami"/>
                <w:sz w:val="26"/>
                <w:szCs w:val="26"/>
                <w:cs/>
              </w:rPr>
              <w:lastRenderedPageBreak/>
              <w:t>ఇరవైఐదుగురుదూతలుమరియుమూడువెల్లడిపుస్తకాలుపేరుతోప్రస్తావించబడ్డాయి</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6.  </w:t>
            </w:r>
            <w:r>
              <w:rPr>
                <w:rFonts w:ascii="Helvetica" w:hAnsi="Helvetica" w:cs="Gautami"/>
                <w:sz w:val="26"/>
                <w:szCs w:val="26"/>
                <w:cs/>
              </w:rPr>
              <w:t>కాలక్రమానుసారంగాగుర్తించినప్పుడు</w:t>
            </w:r>
            <w:r>
              <w:rPr>
                <w:rFonts w:ascii="Helvetica" w:hAnsi="Helvetica" w:cs="Helvetica"/>
                <w:sz w:val="26"/>
                <w:szCs w:val="26"/>
                <w:cs/>
              </w:rPr>
              <w:t xml:space="preserve">, </w:t>
            </w:r>
            <w:r>
              <w:rPr>
                <w:rFonts w:ascii="Helvetica" w:hAnsi="Helvetica" w:cs="Gautami"/>
                <w:sz w:val="26"/>
                <w:szCs w:val="26"/>
                <w:cs/>
              </w:rPr>
              <w:t>ప్రవక్తలజాబితాఆదామునుండిమొదలవుతుంది</w:t>
            </w:r>
            <w:r>
              <w:rPr>
                <w:rFonts w:ascii="Helvetica" w:hAnsi="Helvetica" w:cs="Helvetica"/>
                <w:sz w:val="26"/>
                <w:szCs w:val="26"/>
                <w:cs/>
              </w:rPr>
              <w:t xml:space="preserve">. </w:t>
            </w:r>
            <w:r>
              <w:rPr>
                <w:rFonts w:ascii="Helvetica" w:hAnsi="Helvetica" w:cs="Gautami"/>
                <w:sz w:val="26"/>
                <w:szCs w:val="26"/>
                <w:cs/>
              </w:rPr>
              <w:t>అబ్రహం</w:t>
            </w:r>
            <w:r>
              <w:rPr>
                <w:rFonts w:ascii="Helvetica" w:hAnsi="Helvetica" w:cs="Helvetica"/>
                <w:sz w:val="26"/>
                <w:szCs w:val="26"/>
                <w:cs/>
              </w:rPr>
              <w:t xml:space="preserve">, </w:t>
            </w:r>
            <w:r>
              <w:rPr>
                <w:rFonts w:ascii="Helvetica" w:hAnsi="Helvetica" w:cs="Gautami"/>
                <w:sz w:val="26"/>
                <w:szCs w:val="26"/>
                <w:cs/>
              </w:rPr>
              <w:t>ఐజాక్</w:t>
            </w:r>
            <w:r>
              <w:rPr>
                <w:rFonts w:ascii="Helvetica" w:hAnsi="Helvetica" w:cs="Helvetica"/>
                <w:sz w:val="26"/>
                <w:szCs w:val="26"/>
                <w:cs/>
              </w:rPr>
              <w:t xml:space="preserve">, </w:t>
            </w:r>
            <w:r>
              <w:rPr>
                <w:rFonts w:ascii="Helvetica" w:hAnsi="Helvetica" w:cs="Gautami"/>
                <w:sz w:val="26"/>
                <w:szCs w:val="26"/>
                <w:cs/>
              </w:rPr>
              <w:t>ఇష్మాయేలు</w:t>
            </w:r>
            <w:r>
              <w:rPr>
                <w:rFonts w:ascii="Helvetica" w:hAnsi="Helvetica" w:cs="Helvetica"/>
                <w:sz w:val="26"/>
                <w:szCs w:val="26"/>
                <w:cs/>
              </w:rPr>
              <w:t xml:space="preserve">, </w:t>
            </w:r>
            <w:r>
              <w:rPr>
                <w:rFonts w:ascii="Helvetica" w:hAnsi="Helvetica" w:cs="Gautami"/>
                <w:sz w:val="26"/>
                <w:szCs w:val="26"/>
                <w:cs/>
              </w:rPr>
              <w:t>డేవిడ్</w:t>
            </w:r>
            <w:r>
              <w:rPr>
                <w:rFonts w:ascii="Helvetica" w:hAnsi="Helvetica" w:cs="Helvetica"/>
                <w:sz w:val="26"/>
                <w:szCs w:val="26"/>
                <w:cs/>
              </w:rPr>
              <w:t xml:space="preserve">, </w:t>
            </w:r>
            <w:r>
              <w:rPr>
                <w:rFonts w:ascii="Helvetica" w:hAnsi="Helvetica" w:cs="Gautami"/>
                <w:sz w:val="26"/>
                <w:szCs w:val="26"/>
                <w:cs/>
              </w:rPr>
              <w:t>జాకబ్</w:t>
            </w:r>
            <w:r>
              <w:rPr>
                <w:rFonts w:ascii="Helvetica" w:hAnsi="Helvetica" w:cs="Helvetica"/>
                <w:sz w:val="26"/>
                <w:szCs w:val="26"/>
                <w:cs/>
              </w:rPr>
              <w:t xml:space="preserve">, </w:t>
            </w:r>
            <w:r>
              <w:rPr>
                <w:rFonts w:ascii="Helvetica" w:hAnsi="Helvetica" w:cs="Gautami"/>
                <w:sz w:val="26"/>
                <w:szCs w:val="26"/>
                <w:cs/>
              </w:rPr>
              <w:t>జోసెఫ్</w:t>
            </w:r>
            <w:r>
              <w:rPr>
                <w:rFonts w:ascii="Helvetica" w:hAnsi="Helvetica" w:cs="Helvetica"/>
                <w:sz w:val="26"/>
                <w:szCs w:val="26"/>
                <w:cs/>
              </w:rPr>
              <w:t xml:space="preserve">, </w:t>
            </w:r>
            <w:r>
              <w:rPr>
                <w:rFonts w:ascii="Helvetica" w:hAnsi="Helvetica" w:cs="Gautami"/>
                <w:sz w:val="26"/>
                <w:szCs w:val="26"/>
                <w:cs/>
              </w:rPr>
              <w:t>మోసెస్మరియుక్రీస్తులుమిగిలినవారిలోఉన్నారు</w:t>
            </w:r>
            <w:r>
              <w:rPr>
                <w:rFonts w:ascii="Helvetica" w:hAnsi="Helvetica" w:cs="Helvetica"/>
                <w:sz w:val="26"/>
                <w:szCs w:val="26"/>
                <w:cs/>
              </w:rPr>
              <w:t xml:space="preserve">. </w:t>
            </w:r>
            <w:r>
              <w:rPr>
                <w:rFonts w:ascii="Helvetica" w:hAnsi="Helvetica" w:cs="Gautami"/>
                <w:sz w:val="26"/>
                <w:szCs w:val="26"/>
                <w:cs/>
              </w:rPr>
              <w:t>పేర్కొనబడ్డపుస్తకాలుసామెతలు</w:t>
            </w:r>
            <w:r>
              <w:rPr>
                <w:rFonts w:ascii="Helvetica" w:hAnsi="Helvetica" w:cs="Helvetica"/>
                <w:sz w:val="26"/>
                <w:szCs w:val="26"/>
                <w:cs/>
              </w:rPr>
              <w:t xml:space="preserve">, </w:t>
            </w:r>
            <w:r>
              <w:rPr>
                <w:rFonts w:ascii="Helvetica" w:hAnsi="Helvetica" w:cs="Gautami"/>
                <w:sz w:val="26"/>
                <w:szCs w:val="26"/>
                <w:cs/>
              </w:rPr>
              <w:t>పాతనిబంధనమరియుకొత్తనిబంధనఅయితే</w:t>
            </w:r>
            <w:r>
              <w:rPr>
                <w:rFonts w:ascii="Helvetica" w:hAnsi="Helvetica" w:cs="Helvetica"/>
                <w:sz w:val="26"/>
                <w:szCs w:val="26"/>
                <w:cs/>
              </w:rPr>
              <w:t>,</w:t>
            </w:r>
            <w:r>
              <w:rPr>
                <w:rFonts w:ascii="Helvetica" w:hAnsi="Helvetica" w:cs="Gautami"/>
                <w:sz w:val="26"/>
                <w:szCs w:val="26"/>
                <w:cs/>
              </w:rPr>
              <w:t>అయినప్పటికీ</w:t>
            </w:r>
            <w:r>
              <w:rPr>
                <w:rFonts w:ascii="Helvetica" w:hAnsi="Helvetica" w:cs="Helvetica"/>
                <w:sz w:val="26"/>
                <w:szCs w:val="26"/>
                <w:cs/>
              </w:rPr>
              <w:t xml:space="preserve">, </w:t>
            </w:r>
            <w:r>
              <w:rPr>
                <w:rFonts w:ascii="Helvetica" w:hAnsi="Helvetica" w:cs="Gautami"/>
                <w:sz w:val="26"/>
                <w:szCs w:val="26"/>
                <w:cs/>
              </w:rPr>
              <w:t>మానవులుతననుఅదేవిధంగాసందేశకర్తలుమరియువారియొక్కఅన్నివెల్లడులనువిశ్వసించాలనిభగవంతుడుచెప్పాడు</w:t>
            </w:r>
            <w:r>
              <w:rPr>
                <w:rFonts w:ascii="Helvetica" w:hAnsi="Helvetica" w:cs="Helvetica"/>
                <w:sz w:val="26"/>
                <w:szCs w:val="26"/>
                <w:cs/>
              </w:rPr>
              <w:t xml:space="preserve">. </w:t>
            </w:r>
            <w:r>
              <w:rPr>
                <w:rFonts w:ascii="Helvetica" w:hAnsi="Helvetica" w:cs="Gautami"/>
                <w:sz w:val="26"/>
                <w:szCs w:val="26"/>
                <w:cs/>
              </w:rPr>
              <w:t>ఈఉత్తర్వులపదరూపంఖురాన్</w:t>
            </w:r>
            <w:r>
              <w:rPr>
                <w:rFonts w:ascii="Helvetica" w:hAnsi="Helvetica" w:cs="Helvetica"/>
                <w:sz w:val="26"/>
                <w:szCs w:val="26"/>
                <w:cs/>
              </w:rPr>
              <w:t>‌</w:t>
            </w:r>
            <w:r>
              <w:rPr>
                <w:rFonts w:ascii="Helvetica" w:hAnsi="Helvetica" w:cs="Gautami"/>
                <w:sz w:val="26"/>
                <w:szCs w:val="26"/>
                <w:cs/>
              </w:rPr>
              <w:t>లోభాగంఅయింది</w:t>
            </w:r>
            <w:r>
              <w:rPr>
                <w:rFonts w:ascii="Helvetica" w:hAnsi="Helvetica" w:cs="Helvetica"/>
                <w:sz w:val="26"/>
                <w:szCs w:val="26"/>
                <w:cs/>
              </w:rPr>
              <w:t>. (2.285).</w:t>
            </w:r>
          </w:p>
        </w:tc>
      </w:tr>
      <w:tr w:rsidR="00642C05" w:rsidTr="00CF0FD4">
        <w:tc>
          <w:tcPr>
            <w:tcW w:w="4698" w:type="dxa"/>
          </w:tcPr>
          <w:p w:rsidR="00642C05" w:rsidRDefault="00642C05" w:rsidP="00E62360">
            <w:pPr>
              <w:rPr>
                <w:rFonts w:ascii="Helvetica" w:hAnsi="Helvetica"/>
                <w:sz w:val="26"/>
                <w:szCs w:val="26"/>
              </w:rPr>
            </w:pPr>
            <w:r>
              <w:rPr>
                <w:rFonts w:ascii="Helvetica" w:hAnsi="Helvetica"/>
                <w:b/>
                <w:bCs/>
                <w:sz w:val="26"/>
                <w:szCs w:val="26"/>
              </w:rPr>
              <w:t>The Preserved Tablet - Sanctum sanctorum of all revelations </w:t>
            </w:r>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సంరక్షించబడినటాబ్లెట్</w:t>
            </w:r>
            <w:r>
              <w:rPr>
                <w:rFonts w:ascii="Helvetica" w:hAnsi="Helvetica" w:cs="Helvetica"/>
                <w:b/>
                <w:bCs/>
                <w:sz w:val="26"/>
                <w:szCs w:val="26"/>
                <w:cs/>
              </w:rPr>
              <w:t xml:space="preserve"> - </w:t>
            </w:r>
            <w:r>
              <w:rPr>
                <w:rFonts w:ascii="Helvetica" w:hAnsi="Helvetica" w:cs="Gautami"/>
                <w:b/>
                <w:bCs/>
                <w:sz w:val="26"/>
                <w:szCs w:val="26"/>
                <w:cs/>
              </w:rPr>
              <w:t>అన్నిబహిర్గతాలకుఅభయారణ్యంలాంటిది</w:t>
            </w:r>
            <w:r>
              <w:rPr>
                <w:rFonts w:ascii="Helvetica" w:hAnsi="Helvetica" w:cs="Helvetica"/>
                <w:b/>
                <w:bCs/>
                <w:sz w:val="26"/>
                <w:szCs w:val="26"/>
                <w:cs/>
              </w:rPr>
              <w:t> </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7.  It is understood from Quran that even before God created life outside the heavens, He caused to be written, in what is known as the Protected Tablet (</w:t>
            </w:r>
            <w:proofErr w:type="spellStart"/>
            <w:r>
              <w:rPr>
                <w:rFonts w:ascii="Helvetica-Oblique" w:hAnsi="Helvetica-Oblique"/>
                <w:i/>
                <w:iCs/>
                <w:sz w:val="26"/>
                <w:szCs w:val="26"/>
              </w:rPr>
              <w:t>LauhMahfooz</w:t>
            </w:r>
            <w:proofErr w:type="spellEnd"/>
            <w:r>
              <w:rPr>
                <w:rFonts w:ascii="Helvetica" w:hAnsi="Helvetica"/>
                <w:sz w:val="26"/>
                <w:szCs w:val="26"/>
              </w:rPr>
              <w:t xml:space="preserve">),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w:t>
            </w:r>
            <w:r>
              <w:rPr>
                <w:rFonts w:ascii="Helvetica" w:hAnsi="Helvetica"/>
                <w:sz w:val="26"/>
                <w:szCs w:val="26"/>
              </w:rPr>
              <w:lastRenderedPageBreak/>
              <w:t>languages, many times over, in different phases of human history. Thus, the Preserved Tablet is the sanctum sanctorum of all revelations.</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7.  </w:t>
            </w:r>
            <w:r>
              <w:rPr>
                <w:rFonts w:cs="Gautami"/>
                <w:cs/>
              </w:rPr>
              <w:t>స్వరానికివెలుపలప్రాణులనుదేవుడుసృష్టించడానికిముందే</w:t>
            </w:r>
            <w:r>
              <w:rPr>
                <w:rFonts w:cs="Calibri"/>
                <w:cs/>
              </w:rPr>
              <w:t xml:space="preserve">, </w:t>
            </w:r>
            <w:r>
              <w:rPr>
                <w:rFonts w:cs="Gautami"/>
                <w:cs/>
              </w:rPr>
              <w:t>సంరక్షితటేలుబల్</w:t>
            </w:r>
            <w:r>
              <w:rPr>
                <w:rFonts w:cs="Calibri"/>
                <w:cs/>
              </w:rPr>
              <w:t xml:space="preserve"> ( </w:t>
            </w:r>
            <w:r>
              <w:rPr>
                <w:rFonts w:cs="Gautami"/>
                <w:cs/>
              </w:rPr>
              <w:t>లుహాముఫ్తజా</w:t>
            </w:r>
            <w:r>
              <w:rPr>
                <w:rFonts w:cs="Calibri"/>
                <w:cs/>
              </w:rPr>
              <w:t xml:space="preserve">) </w:t>
            </w:r>
            <w:r>
              <w:rPr>
                <w:rFonts w:cs="Gautami"/>
                <w:cs/>
              </w:rPr>
              <w:t>ద్వారారాయబడినట్లుగా</w:t>
            </w:r>
            <w:r>
              <w:rPr>
                <w:rFonts w:cs="Calibri"/>
                <w:cs/>
              </w:rPr>
              <w:t xml:space="preserve">, </w:t>
            </w:r>
            <w:r>
              <w:rPr>
                <w:rFonts w:cs="Gautami"/>
                <w:cs/>
              </w:rPr>
              <w:t>ఇదివివిధరకాలసందేశాలకుద్వారామళ్లీమళ్లీవరసగామానవాళికిఅందించాల్సినసమగ్రసందేశంఇందులోపొందుపరచబడినట్లుగామనకుఖురాన్ద్వారాఅర్థంఅవుతుంది</w:t>
            </w:r>
            <w:r>
              <w:rPr>
                <w:rFonts w:cs="Calibri"/>
                <w:cs/>
              </w:rPr>
              <w:t>.</w:t>
            </w:r>
            <w:r>
              <w:rPr>
                <w:rFonts w:ascii="Helvetica" w:hAnsi="Helvetica" w:cs="Gautami"/>
                <w:sz w:val="26"/>
                <w:szCs w:val="26"/>
                <w:cs/>
              </w:rPr>
              <w:t>భూమిసృష్టిప్రారంభంఅయ్యేనాటికి</w:t>
            </w:r>
            <w:r>
              <w:rPr>
                <w:rFonts w:ascii="Helvetica" w:hAnsi="Helvetica" w:cs="Helvetica"/>
                <w:sz w:val="26"/>
                <w:szCs w:val="26"/>
                <w:cs/>
              </w:rPr>
              <w:t xml:space="preserve">, </w:t>
            </w:r>
            <w:r>
              <w:rPr>
                <w:rFonts w:ascii="Helvetica" w:hAnsi="Helvetica" w:cs="Gautami"/>
                <w:sz w:val="26"/>
                <w:szCs w:val="26"/>
                <w:cs/>
              </w:rPr>
              <w:t>ఈసమగ్రసందేశంఆకాశంనుంచిభూమిమీదకుతీసుకొనిరాబడింది</w:t>
            </w:r>
            <w:r>
              <w:rPr>
                <w:rFonts w:ascii="Helvetica" w:hAnsi="Helvetica" w:cs="Helvetica"/>
                <w:sz w:val="26"/>
                <w:szCs w:val="26"/>
                <w:cs/>
              </w:rPr>
              <w:t xml:space="preserve">. </w:t>
            </w:r>
            <w:r>
              <w:rPr>
                <w:rFonts w:ascii="Helvetica" w:hAnsi="Helvetica" w:cs="Gautami"/>
                <w:sz w:val="26"/>
                <w:szCs w:val="26"/>
                <w:cs/>
              </w:rPr>
              <w:t>అక్కడనుంచి</w:t>
            </w:r>
            <w:r>
              <w:rPr>
                <w:rFonts w:ascii="Helvetica" w:hAnsi="Helvetica" w:cs="Helvetica"/>
                <w:sz w:val="26"/>
                <w:szCs w:val="26"/>
                <w:cs/>
              </w:rPr>
              <w:t xml:space="preserve">, </w:t>
            </w:r>
            <w:r>
              <w:rPr>
                <w:rFonts w:ascii="Helvetica" w:hAnsi="Helvetica" w:cs="Gautami"/>
                <w:sz w:val="26"/>
                <w:szCs w:val="26"/>
                <w:cs/>
              </w:rPr>
              <w:lastRenderedPageBreak/>
              <w:t>విభిన్నభాషల్లోవిభిన్నప్రాదేశాల్లోభగవంతుడిసందేశకులకు</w:t>
            </w:r>
            <w:r>
              <w:rPr>
                <w:rFonts w:ascii="Helvetica" w:hAnsi="Helvetica" w:cs="Helvetica"/>
                <w:sz w:val="26"/>
                <w:szCs w:val="26"/>
                <w:cs/>
              </w:rPr>
              <w:t xml:space="preserve">, </w:t>
            </w:r>
            <w:r>
              <w:rPr>
                <w:rFonts w:ascii="Helvetica" w:hAnsi="Helvetica" w:cs="Gautami"/>
                <w:sz w:val="26"/>
                <w:szCs w:val="26"/>
                <w:cs/>
              </w:rPr>
              <w:t>మానవచరిత్రయొక్కవివిధదశల్లోవెల్లడించబడింది</w:t>
            </w:r>
            <w:r>
              <w:rPr>
                <w:rFonts w:ascii="Helvetica" w:hAnsi="Helvetica" w:cs="Helvetica"/>
                <w:sz w:val="26"/>
                <w:szCs w:val="26"/>
                <w:cs/>
              </w:rPr>
              <w:t xml:space="preserve">. </w:t>
            </w:r>
            <w:r>
              <w:rPr>
                <w:rFonts w:ascii="Helvetica" w:hAnsi="Helvetica" w:cs="Gautami"/>
                <w:sz w:val="26"/>
                <w:szCs w:val="26"/>
                <w:cs/>
              </w:rPr>
              <w:t>ఈవిధంగా</w:t>
            </w:r>
            <w:r>
              <w:rPr>
                <w:rFonts w:ascii="Helvetica" w:hAnsi="Helvetica" w:cs="Helvetica"/>
                <w:sz w:val="26"/>
                <w:szCs w:val="26"/>
                <w:cs/>
              </w:rPr>
              <w:t xml:space="preserve">, </w:t>
            </w:r>
            <w:r>
              <w:rPr>
                <w:rFonts w:ascii="Helvetica" w:hAnsi="Helvetica" w:cs="Gautami"/>
                <w:sz w:val="26"/>
                <w:szCs w:val="26"/>
                <w:cs/>
              </w:rPr>
              <w:t>సంరక్షించబడినటాబ్లెట్</w:t>
            </w:r>
            <w:r>
              <w:rPr>
                <w:rFonts w:ascii="Helvetica" w:hAnsi="Helvetica" w:cs="Helvetica"/>
                <w:sz w:val="26"/>
                <w:szCs w:val="26"/>
                <w:cs/>
              </w:rPr>
              <w:t xml:space="preserve"> - </w:t>
            </w:r>
            <w:r>
              <w:rPr>
                <w:rFonts w:ascii="Helvetica" w:hAnsi="Helvetica" w:cs="Gautami"/>
                <w:sz w:val="26"/>
                <w:szCs w:val="26"/>
                <w:cs/>
              </w:rPr>
              <w:t>అన్నిబహిర్గతాలకుఅభయారణ్యంలాంటిది</w:t>
            </w:r>
          </w:p>
        </w:tc>
      </w:tr>
      <w:tr w:rsidR="00642C05" w:rsidTr="00CF0FD4">
        <w:tc>
          <w:tcPr>
            <w:tcW w:w="4698" w:type="dxa"/>
          </w:tcPr>
          <w:p w:rsidR="00642C05" w:rsidRDefault="00642C05" w:rsidP="00E62360">
            <w:pPr>
              <w:rPr>
                <w:rFonts w:ascii="Helvetica" w:hAnsi="Helvetica"/>
                <w:sz w:val="26"/>
                <w:szCs w:val="26"/>
              </w:rPr>
            </w:pPr>
            <w:r>
              <w:rPr>
                <w:rFonts w:ascii="Helvetica" w:hAnsi="Helvetica"/>
                <w:b/>
                <w:bCs/>
                <w:sz w:val="26"/>
                <w:szCs w:val="26"/>
              </w:rPr>
              <w:lastRenderedPageBreak/>
              <w:t>Purpose of creating humanity</w:t>
            </w:r>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మావవాళినిరూపొందించేఉద్దేశ్యం</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8.  </w:t>
            </w:r>
            <w:r>
              <w:rPr>
                <w:rFonts w:ascii="Helvetica" w:hAnsi="Helvetica" w:cs="Gautami"/>
                <w:sz w:val="26"/>
                <w:szCs w:val="26"/>
                <w:cs/>
              </w:rPr>
              <w:t>మనుష్యుల్లోనీతితులనాత్మకస్థాయిలనుపరీక్షించడానికిలేదాతదుపరిలేదాఅనేవిషయాన్నితెలుసుకోవడంకొరకుమానవళినిరూపొందించినట్లుగాదేవుడుపేర్కొన్నాడు</w:t>
            </w:r>
            <w:r>
              <w:rPr>
                <w:rFonts w:ascii="Helvetica" w:hAnsi="Helvetica" w:cs="Helvetica"/>
                <w:sz w:val="26"/>
                <w:szCs w:val="26"/>
                <w:cs/>
              </w:rPr>
              <w:t xml:space="preserve">. </w:t>
            </w:r>
            <w:r>
              <w:rPr>
                <w:rFonts w:ascii="Helvetica" w:hAnsi="Helvetica" w:cs="Gautami"/>
                <w:sz w:val="26"/>
                <w:szCs w:val="26"/>
                <w:cs/>
              </w:rPr>
              <w:t>ప్రాపంచికజీవితంతాత్కాలికమైనదిమరియుఅతిచిన్నది</w:t>
            </w:r>
            <w:r>
              <w:rPr>
                <w:rFonts w:ascii="Helvetica" w:hAnsi="Helvetica" w:cs="Helvetica"/>
                <w:sz w:val="26"/>
                <w:szCs w:val="26"/>
                <w:cs/>
              </w:rPr>
              <w:t xml:space="preserve">, </w:t>
            </w:r>
            <w:r>
              <w:rPr>
                <w:rFonts w:ascii="Helvetica" w:hAnsi="Helvetica" w:cs="Gautami"/>
                <w:sz w:val="26"/>
                <w:szCs w:val="26"/>
                <w:cs/>
              </w:rPr>
              <w:t>ఇదిఒకవిచారణమాత్రమే</w:t>
            </w:r>
            <w:r>
              <w:rPr>
                <w:rFonts w:ascii="Helvetica" w:hAnsi="Helvetica" w:cs="Helvetica"/>
                <w:sz w:val="26"/>
                <w:szCs w:val="26"/>
                <w:cs/>
              </w:rPr>
              <w:t xml:space="preserve">. </w:t>
            </w:r>
            <w:r>
              <w:rPr>
                <w:rFonts w:ascii="Helvetica" w:hAnsi="Helvetica" w:cs="Gautami"/>
                <w:sz w:val="26"/>
                <w:szCs w:val="26"/>
                <w:cs/>
              </w:rPr>
              <w:t>ఇక్కడచేసేమంచిలేదాచెడ్డపనులకుశిక్షవిధించడంఅనేదితరువాతజీవితంలోజరుగుతుంది</w:t>
            </w:r>
            <w:r>
              <w:rPr>
                <w:rFonts w:ascii="Helvetica" w:hAnsi="Helvetica" w:cs="Helvetica"/>
                <w:sz w:val="26"/>
                <w:szCs w:val="26"/>
                <w:cs/>
              </w:rPr>
              <w:t xml:space="preserve">, </w:t>
            </w:r>
            <w:r>
              <w:rPr>
                <w:rFonts w:ascii="Helvetica" w:hAnsi="Helvetica" w:cs="Gautami"/>
                <w:sz w:val="26"/>
                <w:szCs w:val="26"/>
                <w:cs/>
              </w:rPr>
              <w:t>ఇదిచిరకాలంమరియుశాశ్వతంగాఉంటుంది</w:t>
            </w:r>
            <w:r>
              <w:rPr>
                <w:rFonts w:ascii="Helvetica" w:hAnsi="Helvetica" w:cs="Helvetica"/>
                <w:sz w:val="26"/>
                <w:szCs w:val="26"/>
                <w:cs/>
              </w:rPr>
              <w:t xml:space="preserve">. </w:t>
            </w:r>
            <w:r>
              <w:rPr>
                <w:rFonts w:ascii="Helvetica" w:hAnsi="Helvetica" w:cs="Gautami"/>
                <w:sz w:val="26"/>
                <w:szCs w:val="26"/>
                <w:cs/>
              </w:rPr>
              <w:t>చివరిగాజీవించేప్రదేశంస్వర్గంలేదానరకం</w:t>
            </w:r>
            <w:r>
              <w:rPr>
                <w:rFonts w:ascii="Helvetica" w:hAnsi="Helvetica" w:cs="Helvetica"/>
                <w:sz w:val="26"/>
                <w:szCs w:val="26"/>
                <w:cs/>
              </w:rPr>
              <w:t xml:space="preserve">. </w:t>
            </w:r>
            <w:r>
              <w:rPr>
                <w:rFonts w:ascii="Helvetica" w:hAnsi="Helvetica" w:cs="Gautami"/>
                <w:sz w:val="26"/>
                <w:szCs w:val="26"/>
                <w:cs/>
              </w:rPr>
              <w:t>మానవులుఅందరూపునరుత్థానంచేయబడినప్పుడు</w:t>
            </w:r>
            <w:r>
              <w:rPr>
                <w:rFonts w:ascii="Helvetica" w:hAnsi="Helvetica" w:cs="Helvetica"/>
                <w:sz w:val="26"/>
                <w:szCs w:val="26"/>
                <w:cs/>
              </w:rPr>
              <w:t xml:space="preserve">, </w:t>
            </w:r>
            <w:r>
              <w:rPr>
                <w:rFonts w:ascii="Helvetica" w:hAnsi="Helvetica" w:cs="Gautami"/>
                <w:sz w:val="26"/>
                <w:szCs w:val="26"/>
                <w:cs/>
              </w:rPr>
              <w:t>జడ్జిమెంట్డేనాడుఇదినిర్ణయించబుడతుంది</w:t>
            </w:r>
            <w:r>
              <w:rPr>
                <w:rFonts w:ascii="Helvetica" w:hAnsi="Helvetica" w:cs="Helvetica"/>
                <w:sz w:val="26"/>
                <w:szCs w:val="26"/>
                <w:cs/>
              </w:rPr>
              <w:t xml:space="preserve">. </w:t>
            </w:r>
            <w:r>
              <w:rPr>
                <w:rFonts w:ascii="Helvetica" w:hAnsi="Helvetica" w:cs="Helvetica"/>
                <w:sz w:val="26"/>
                <w:szCs w:val="26"/>
                <w:cs/>
              </w:rPr>
              <w:br/>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9.  The moral of the story is that the human beings should try to be more and more righteous during their limited tenure in this world.</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9.  </w:t>
            </w:r>
            <w:r>
              <w:rPr>
                <w:rFonts w:ascii="Helvetica" w:hAnsi="Helvetica" w:cs="Gautami"/>
                <w:sz w:val="26"/>
                <w:szCs w:val="26"/>
                <w:cs/>
              </w:rPr>
              <w:t>అందువల్లఈప్రపంచంలోఉండేఅతితక్కువకాలంలోమరింతపుణ్యాత్మకంగాఉండటానికిప్రయత్నించాలనేదిఈకథయొక్కనీతి</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మానవాళికిషాహజహాన్యొక్కసేవలు</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 xml:space="preserve">10.  This realization seems to have 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w:t>
            </w:r>
            <w:r>
              <w:rPr>
                <w:rFonts w:ascii="Helvetica" w:hAnsi="Helvetica"/>
                <w:sz w:val="26"/>
                <w:szCs w:val="26"/>
              </w:rPr>
              <w:lastRenderedPageBreak/>
              <w:t>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10.  </w:t>
            </w:r>
            <w:r>
              <w:rPr>
                <w:rFonts w:ascii="Helvetica" w:hAnsi="Helvetica" w:cs="Gautami"/>
                <w:sz w:val="26"/>
                <w:szCs w:val="26"/>
                <w:cs/>
              </w:rPr>
              <w:t>తానుఅమితంగాప్రేమించినరాణిహటాత్తుగామరణిం</w:t>
            </w:r>
            <w:r>
              <w:rPr>
                <w:rFonts w:ascii="Helvetica" w:hAnsi="Helvetica" w:cs="Gautami"/>
                <w:sz w:val="26"/>
                <w:szCs w:val="26"/>
                <w:cs/>
              </w:rPr>
              <w:lastRenderedPageBreak/>
              <w:t>చడంతోచక్రవర్తిషాజహాన్</w:t>
            </w:r>
            <w:r>
              <w:rPr>
                <w:rFonts w:ascii="Helvetica" w:hAnsi="Helvetica" w:cs="Helvetica"/>
                <w:sz w:val="26"/>
                <w:szCs w:val="26"/>
                <w:cs/>
              </w:rPr>
              <w:t xml:space="preserve">‌ </w:t>
            </w:r>
            <w:r>
              <w:rPr>
                <w:rFonts w:ascii="Helvetica" w:hAnsi="Helvetica" w:cs="Gautami"/>
                <w:sz w:val="26"/>
                <w:szCs w:val="26"/>
                <w:cs/>
              </w:rPr>
              <w:t>ఈపరిపూర్ణతతీవ్రతకనిపించింది</w:t>
            </w:r>
            <w:r>
              <w:rPr>
                <w:rFonts w:ascii="Helvetica" w:hAnsi="Helvetica" w:cs="Helvetica"/>
                <w:sz w:val="26"/>
                <w:szCs w:val="26"/>
                <w:cs/>
              </w:rPr>
              <w:t xml:space="preserve">. </w:t>
            </w:r>
            <w:r>
              <w:rPr>
                <w:rFonts w:ascii="Helvetica" w:hAnsi="Helvetica" w:cs="Gautami"/>
                <w:sz w:val="26"/>
                <w:szCs w:val="26"/>
                <w:cs/>
              </w:rPr>
              <w:t>ఆమెకోసంచిరకాలంనిలిచిఉండేస్మృతిచిహ్నాన్నిఇటుకలు</w:t>
            </w:r>
            <w:r>
              <w:rPr>
                <w:rFonts w:ascii="Helvetica" w:hAnsi="Helvetica" w:cs="Helvetica"/>
                <w:sz w:val="26"/>
                <w:szCs w:val="26"/>
                <w:cs/>
              </w:rPr>
              <w:t xml:space="preserve">, </w:t>
            </w:r>
            <w:r>
              <w:rPr>
                <w:rFonts w:ascii="Helvetica" w:hAnsi="Helvetica" w:cs="Gautami"/>
                <w:sz w:val="26"/>
                <w:szCs w:val="26"/>
                <w:cs/>
              </w:rPr>
              <w:t>సిమెంట్మరియుపాలరాతితోరూపొందించడానికిఅదనంగా</w:t>
            </w:r>
            <w:r>
              <w:rPr>
                <w:rFonts w:ascii="Helvetica" w:hAnsi="Helvetica" w:cs="Helvetica"/>
                <w:sz w:val="26"/>
                <w:szCs w:val="26"/>
                <w:cs/>
              </w:rPr>
              <w:t xml:space="preserve"> -</w:t>
            </w:r>
            <w:r>
              <w:rPr>
                <w:rFonts w:ascii="Helvetica" w:hAnsi="Helvetica" w:cs="Gautami"/>
                <w:sz w:val="26"/>
                <w:szCs w:val="26"/>
                <w:cs/>
              </w:rPr>
              <w:t>చక్రవర్తిఆధ్యాత్మికఆనందంమరియుమానవాళియొక్కరాబోయేతరాలప్రయోజనాలకుతనమానవాతీతపరిపూర్ణతప్రసారంచేయడానికికూడాఈకట్టడాన్నివినియగోంచాడు</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11.  </w:t>
            </w:r>
            <w:r>
              <w:rPr>
                <w:rFonts w:ascii="Helvetica" w:hAnsi="Helvetica" w:cs="Gautami"/>
                <w:sz w:val="26"/>
                <w:szCs w:val="26"/>
                <w:cs/>
              </w:rPr>
              <w:t>మానవాళికిదేవునిసందేశంగురించిస్వల్పంగాపరిజ్ఞానంఅందించడంకొరకు</w:t>
            </w:r>
            <w:r>
              <w:rPr>
                <w:rFonts w:ascii="Helvetica" w:hAnsi="Helvetica" w:cs="Helvetica"/>
                <w:sz w:val="26"/>
                <w:szCs w:val="26"/>
                <w:cs/>
              </w:rPr>
              <w:t xml:space="preserve"> - </w:t>
            </w:r>
            <w:r>
              <w:rPr>
                <w:rFonts w:ascii="Helvetica" w:hAnsi="Helvetica" w:cs="Gautami"/>
                <w:sz w:val="26"/>
                <w:szCs w:val="26"/>
                <w:cs/>
              </w:rPr>
              <w:t>ఇక్కడిసందర్శనకువచ్చేలక్షలాదిమందిసందర్శకులకుఅందించడానికిఅతనినిర్మాణప్రణాళికనువిస్తరించారు</w:t>
            </w:r>
            <w:r>
              <w:rPr>
                <w:rFonts w:ascii="Helvetica" w:hAnsi="Helvetica" w:cs="Helvetica"/>
                <w:sz w:val="26"/>
                <w:szCs w:val="26"/>
                <w:cs/>
              </w:rPr>
              <w:t xml:space="preserve">. </w:t>
            </w:r>
            <w:r>
              <w:rPr>
                <w:rFonts w:ascii="Helvetica" w:hAnsi="Helvetica" w:cs="Gautami"/>
                <w:sz w:val="26"/>
                <w:szCs w:val="26"/>
                <w:cs/>
              </w:rPr>
              <w:t>సరైనప్రశంసలు</w:t>
            </w:r>
            <w:r>
              <w:rPr>
                <w:rFonts w:ascii="Helvetica" w:hAnsi="Helvetica" w:cs="Helvetica"/>
                <w:sz w:val="26"/>
                <w:szCs w:val="26"/>
                <w:cs/>
              </w:rPr>
              <w:t xml:space="preserve">, </w:t>
            </w:r>
            <w:r>
              <w:rPr>
                <w:rFonts w:ascii="Helvetica" w:hAnsi="Helvetica" w:cs="Gautami"/>
                <w:sz w:val="26"/>
                <w:szCs w:val="26"/>
                <w:cs/>
              </w:rPr>
              <w:t>మానవఆత్మరోజువారీకార్యకలాపాలనుతోటిజీవులసేవవైపుమొగ్గుచూపేటట్లు</w:t>
            </w:r>
            <w:r>
              <w:rPr>
                <w:rFonts w:ascii="Helvetica" w:hAnsi="Helvetica" w:cs="Helvetica"/>
                <w:sz w:val="26"/>
                <w:szCs w:val="26"/>
                <w:cs/>
              </w:rPr>
              <w:t xml:space="preserve">, </w:t>
            </w:r>
            <w:r>
              <w:rPr>
                <w:rFonts w:ascii="Helvetica" w:hAnsi="Helvetica" w:cs="Gautami"/>
                <w:sz w:val="26"/>
                <w:szCs w:val="26"/>
                <w:cs/>
              </w:rPr>
              <w:t>ఇదిప్రాపంచికఅభిరుచిపరిధులకంటేఎక్కువస్థాయినిపెంచుతుంది</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b/>
                <w:bCs/>
                <w:sz w:val="26"/>
                <w:szCs w:val="26"/>
              </w:rPr>
              <w:t>Bill Clinton on Taj Mahal</w:t>
            </w:r>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తాజ్</w:t>
            </w:r>
            <w:r>
              <w:rPr>
                <w:rFonts w:ascii="Helvetica" w:hAnsi="Helvetica" w:cs="Helvetica"/>
                <w:b/>
                <w:bCs/>
                <w:sz w:val="26"/>
                <w:szCs w:val="26"/>
                <w:cs/>
              </w:rPr>
              <w:t>‌</w:t>
            </w:r>
            <w:r>
              <w:rPr>
                <w:rFonts w:ascii="Helvetica" w:hAnsi="Helvetica" w:cs="Gautami"/>
                <w:b/>
                <w:bCs/>
                <w:sz w:val="26"/>
                <w:szCs w:val="26"/>
                <w:cs/>
              </w:rPr>
              <w:t>మహల్</w:t>
            </w:r>
            <w:r>
              <w:rPr>
                <w:rFonts w:ascii="Helvetica" w:hAnsi="Helvetica" w:cs="Helvetica"/>
                <w:b/>
                <w:bCs/>
                <w:sz w:val="26"/>
                <w:szCs w:val="26"/>
                <w:cs/>
              </w:rPr>
              <w:t>‌</w:t>
            </w:r>
            <w:r>
              <w:rPr>
                <w:rFonts w:ascii="Helvetica" w:hAnsi="Helvetica" w:cs="Gautami"/>
                <w:b/>
                <w:bCs/>
                <w:sz w:val="26"/>
                <w:szCs w:val="26"/>
                <w:cs/>
              </w:rPr>
              <w:t>పైబిల్క్లింటన్</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12.  President Bill Clinton had one said that there are two kinds of people in the world, those who have seen the Taj Mahal and those who haven’t. But, even Clinton didn’t know that appreciating mere marble beauty is not the full realization of the Taj. It’s</w:t>
            </w:r>
            <w:proofErr w:type="gramStart"/>
            <w:r>
              <w:rPr>
                <w:rFonts w:ascii="Helvetica" w:hAnsi="Helvetica"/>
                <w:sz w:val="26"/>
                <w:szCs w:val="26"/>
              </w:rPr>
              <w:t>  intrinsic</w:t>
            </w:r>
            <w:proofErr w:type="gramEnd"/>
            <w:r>
              <w:rPr>
                <w:rFonts w:ascii="Helvetica" w:hAnsi="Helvetica"/>
                <w:sz w:val="26"/>
                <w:szCs w:val="26"/>
              </w:rPr>
              <w:t xml:space="preserve"> beauty is the Beauty of God manifested through its widespread </w:t>
            </w:r>
            <w:r>
              <w:rPr>
                <w:rFonts w:ascii="Helvetica" w:hAnsi="Helvetica"/>
                <w:sz w:val="26"/>
                <w:szCs w:val="26"/>
              </w:rPr>
              <w:lastRenderedPageBreak/>
              <w:t xml:space="preserve">Quranic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Jahan conferred the title of "</w:t>
            </w:r>
            <w:proofErr w:type="spellStart"/>
            <w:r>
              <w:rPr>
                <w:rFonts w:ascii="Helvetica" w:hAnsi="Helvetica"/>
                <w:sz w:val="26"/>
                <w:szCs w:val="26"/>
              </w:rPr>
              <w:t>Amanat</w:t>
            </w:r>
            <w:proofErr w:type="spellEnd"/>
            <w:r>
              <w:rPr>
                <w:rFonts w:ascii="Helvetica" w:hAnsi="Helvetica"/>
                <w:sz w:val="26"/>
                <w:szCs w:val="26"/>
              </w:rPr>
              <w:t xml:space="preserve"> Khan" upon him as a reward for his dazzling virtuosity.</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12.  </w:t>
            </w:r>
            <w:r>
              <w:rPr>
                <w:rFonts w:ascii="Helvetica" w:hAnsi="Helvetica" w:cs="Gautami"/>
                <w:sz w:val="26"/>
                <w:szCs w:val="26"/>
                <w:cs/>
              </w:rPr>
              <w:t>ప్రపంచంలోతాజ్మహల్చూసినవ్యక్తులు</w:t>
            </w:r>
            <w:r>
              <w:rPr>
                <w:rFonts w:ascii="Helvetica" w:hAnsi="Helvetica" w:cs="Helvetica"/>
                <w:sz w:val="26"/>
                <w:szCs w:val="26"/>
                <w:cs/>
              </w:rPr>
              <w:t xml:space="preserve">, </w:t>
            </w:r>
            <w:r>
              <w:rPr>
                <w:rFonts w:ascii="Helvetica" w:hAnsi="Helvetica" w:cs="Gautami"/>
                <w:sz w:val="26"/>
                <w:szCs w:val="26"/>
                <w:cs/>
              </w:rPr>
              <w:t>అదేవిధంగాతాజ్</w:t>
            </w:r>
            <w:r>
              <w:rPr>
                <w:rFonts w:ascii="Helvetica" w:hAnsi="Helvetica" w:cs="Helvetica"/>
                <w:sz w:val="26"/>
                <w:szCs w:val="26"/>
                <w:cs/>
              </w:rPr>
              <w:t>‌</w:t>
            </w:r>
            <w:r>
              <w:rPr>
                <w:rFonts w:ascii="Helvetica" w:hAnsi="Helvetica" w:cs="Gautami"/>
                <w:sz w:val="26"/>
                <w:szCs w:val="26"/>
                <w:cs/>
              </w:rPr>
              <w:t>మహల్</w:t>
            </w:r>
            <w:r>
              <w:rPr>
                <w:rFonts w:ascii="Helvetica" w:hAnsi="Helvetica" w:cs="Helvetica"/>
                <w:sz w:val="26"/>
                <w:szCs w:val="26"/>
                <w:cs/>
              </w:rPr>
              <w:t>‌</w:t>
            </w:r>
            <w:r>
              <w:rPr>
                <w:rFonts w:ascii="Helvetica" w:hAnsi="Helvetica" w:cs="Gautami"/>
                <w:sz w:val="26"/>
                <w:szCs w:val="26"/>
                <w:cs/>
              </w:rPr>
              <w:t>నిచూడనివ్యక్తులుఅనిప్రపంచంలోరెండురకాలైనవ్యక్తులుఉంటారనిప్రెసిడెంట్బిల్క్లింటన్ఒకప్పుడుచెప్పారు</w:t>
            </w:r>
            <w:r>
              <w:rPr>
                <w:rFonts w:ascii="Helvetica" w:hAnsi="Helvetica" w:cs="Helvetica"/>
                <w:sz w:val="26"/>
                <w:szCs w:val="26"/>
                <w:cs/>
              </w:rPr>
              <w:t xml:space="preserve">, </w:t>
            </w:r>
            <w:r>
              <w:rPr>
                <w:rFonts w:ascii="Helvetica" w:hAnsi="Helvetica" w:cs="Gautami"/>
                <w:sz w:val="26"/>
                <w:szCs w:val="26"/>
                <w:cs/>
              </w:rPr>
              <w:t>అయితే</w:t>
            </w:r>
            <w:r>
              <w:rPr>
                <w:rFonts w:ascii="Helvetica" w:hAnsi="Helvetica" w:cs="Helvetica"/>
                <w:sz w:val="26"/>
                <w:szCs w:val="26"/>
                <w:cs/>
              </w:rPr>
              <w:t xml:space="preserve">, </w:t>
            </w:r>
            <w:r>
              <w:rPr>
                <w:rFonts w:ascii="Helvetica" w:hAnsi="Helvetica" w:cs="Gautami"/>
                <w:sz w:val="26"/>
                <w:szCs w:val="26"/>
                <w:cs/>
              </w:rPr>
              <w:t>చలవరాతికట్టడంయొక్కఅందాన్నిమాత్రమేప్రశం</w:t>
            </w:r>
            <w:r>
              <w:rPr>
                <w:rFonts w:ascii="Helvetica" w:hAnsi="Helvetica" w:cs="Gautami"/>
                <w:sz w:val="26"/>
                <w:szCs w:val="26"/>
                <w:cs/>
              </w:rPr>
              <w:lastRenderedPageBreak/>
              <w:t>సించడంఅనేదితాజ్</w:t>
            </w:r>
            <w:r>
              <w:rPr>
                <w:rFonts w:ascii="Helvetica" w:hAnsi="Helvetica" w:cs="Helvetica"/>
                <w:sz w:val="26"/>
                <w:szCs w:val="26"/>
                <w:cs/>
              </w:rPr>
              <w:t>‌</w:t>
            </w:r>
            <w:r>
              <w:rPr>
                <w:rFonts w:ascii="Helvetica" w:hAnsi="Helvetica" w:cs="Gautami"/>
                <w:sz w:val="26"/>
                <w:szCs w:val="26"/>
                <w:cs/>
              </w:rPr>
              <w:t>నిపూర్తిగాఅర్థంచేసుకున్నట్లుగాకాదు</w:t>
            </w:r>
            <w:r>
              <w:rPr>
                <w:rFonts w:ascii="Helvetica" w:hAnsi="Helvetica" w:cs="Helvetica"/>
                <w:sz w:val="26"/>
                <w:szCs w:val="26"/>
                <w:cs/>
              </w:rPr>
              <w:t xml:space="preserve">. </w:t>
            </w:r>
            <w:r>
              <w:rPr>
                <w:rFonts w:ascii="Helvetica" w:hAnsi="Helvetica" w:cs="Gautami"/>
                <w:sz w:val="26"/>
                <w:szCs w:val="26"/>
                <w:cs/>
              </w:rPr>
              <w:t>దీనిఅంతర్గతసౌందర్యంఏమిటంటే</w:t>
            </w:r>
            <w:r>
              <w:rPr>
                <w:rFonts w:ascii="Helvetica" w:hAnsi="Helvetica" w:cs="Helvetica"/>
                <w:sz w:val="26"/>
                <w:szCs w:val="26"/>
                <w:cs/>
              </w:rPr>
              <w:t xml:space="preserve">, </w:t>
            </w:r>
            <w:r>
              <w:rPr>
                <w:rFonts w:ascii="Helvetica" w:hAnsi="Helvetica" w:cs="Gautami"/>
                <w:sz w:val="26"/>
                <w:szCs w:val="26"/>
                <w:cs/>
              </w:rPr>
              <w:t>దీనిలోఅంతర్గతంగాపొందుపరచబడ్డఖురానిక్కాలిగ్రఫీ</w:t>
            </w:r>
            <w:r>
              <w:rPr>
                <w:rFonts w:ascii="Helvetica" w:hAnsi="Helvetica" w:cs="Helvetica"/>
                <w:sz w:val="26"/>
                <w:szCs w:val="26"/>
                <w:cs/>
              </w:rPr>
              <w:t xml:space="preserve">, </w:t>
            </w:r>
            <w:r>
              <w:rPr>
                <w:rFonts w:ascii="Helvetica" w:hAnsi="Helvetica" w:cs="Gautami"/>
                <w:sz w:val="26"/>
                <w:szCs w:val="26"/>
                <w:cs/>
              </w:rPr>
              <w:t>దీనిని</w:t>
            </w:r>
            <w:r>
              <w:rPr>
                <w:rFonts w:ascii="Helvetica" w:hAnsi="Helvetica" w:cs="Helvetica"/>
                <w:sz w:val="26"/>
                <w:szCs w:val="26"/>
                <w:cs/>
              </w:rPr>
              <w:t xml:space="preserve"> 1609</w:t>
            </w:r>
            <w:r>
              <w:rPr>
                <w:rFonts w:ascii="Helvetica" w:hAnsi="Helvetica" w:cs="Gautami"/>
                <w:sz w:val="26"/>
                <w:szCs w:val="26"/>
                <w:cs/>
              </w:rPr>
              <w:t>లోఇరాన్</w:t>
            </w:r>
            <w:r>
              <w:rPr>
                <w:rFonts w:ascii="Helvetica" w:hAnsi="Helvetica" w:cs="Helvetica"/>
                <w:sz w:val="26"/>
                <w:szCs w:val="26"/>
                <w:cs/>
              </w:rPr>
              <w:t>‌</w:t>
            </w:r>
            <w:r>
              <w:rPr>
                <w:rFonts w:ascii="Helvetica" w:hAnsi="Helvetica" w:cs="Gautami"/>
                <w:sz w:val="26"/>
                <w:szCs w:val="26"/>
                <w:cs/>
              </w:rPr>
              <w:t>లోనిషిరాజ్నుంచిభారతదేశానికివచ్చినపర్షియాక్యాలిగ్రాఫర్అబ్దుల్హుజ్ద్వారారూపొందించబడింది</w:t>
            </w:r>
            <w:r>
              <w:rPr>
                <w:rFonts w:ascii="Helvetica" w:hAnsi="Helvetica" w:cs="Helvetica"/>
                <w:sz w:val="26"/>
                <w:szCs w:val="26"/>
                <w:cs/>
              </w:rPr>
              <w:t xml:space="preserve">. </w:t>
            </w:r>
            <w:r>
              <w:rPr>
                <w:rFonts w:ascii="Helvetica" w:hAnsi="Helvetica" w:cs="Gautami"/>
                <w:sz w:val="26"/>
                <w:szCs w:val="26"/>
                <w:cs/>
              </w:rPr>
              <w:t>ఈఅద్భుతమైనపనికిషాజహాన్అతడిని</w:t>
            </w:r>
            <w:r>
              <w:rPr>
                <w:rFonts w:ascii="Helvetica" w:hAnsi="Helvetica" w:cs="Helvetica"/>
                <w:sz w:val="26"/>
                <w:szCs w:val="26"/>
                <w:cs/>
              </w:rPr>
              <w:t xml:space="preserve"> ‘</w:t>
            </w:r>
            <w:r>
              <w:rPr>
                <w:rFonts w:ascii="Helvetica" w:hAnsi="Helvetica" w:cs="Gautami"/>
                <w:sz w:val="26"/>
                <w:szCs w:val="26"/>
                <w:cs/>
              </w:rPr>
              <w:t>అమానత్ఖాన్</w:t>
            </w:r>
            <w:r>
              <w:rPr>
                <w:rFonts w:ascii="Helvetica" w:hAnsi="Helvetica" w:cs="Helvetica"/>
                <w:sz w:val="26"/>
                <w:szCs w:val="26"/>
                <w:cs/>
              </w:rPr>
              <w:t xml:space="preserve">’ </w:t>
            </w:r>
            <w:r>
              <w:rPr>
                <w:rFonts w:ascii="Helvetica" w:hAnsi="Helvetica" w:cs="Gautami"/>
                <w:sz w:val="26"/>
                <w:szCs w:val="26"/>
                <w:cs/>
              </w:rPr>
              <w:t>అనిసత్కరించడు</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 xml:space="preserve">13.  In the coffee table book published in 2018 by Zakat Foundation of India umpteen specific camera views of the Taj Mahal have been presented that 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Quranic engraving has been briefly summarized. For this purpose cues have been taken from well known translations and commentaries; may God bless the noble authors and their associates. Some of these divine injunctions are given as follows.</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13.  2018</w:t>
            </w:r>
            <w:r>
              <w:rPr>
                <w:rFonts w:ascii="Helvetica" w:hAnsi="Helvetica" w:cs="Gautami"/>
                <w:sz w:val="26"/>
                <w:szCs w:val="26"/>
                <w:cs/>
              </w:rPr>
              <w:t>లోజకత్ఫౌండేషన్ఆఫ్ఇండియాద్వారాపబ్లిష్చేయబడ్డకాఫీటేబుల్</w:t>
            </w:r>
            <w:r>
              <w:rPr>
                <w:rFonts w:ascii="Helvetica" w:hAnsi="Helvetica" w:cs="Helvetica"/>
                <w:sz w:val="26"/>
                <w:szCs w:val="26"/>
                <w:cs/>
              </w:rPr>
              <w:t>‌</w:t>
            </w:r>
            <w:r>
              <w:rPr>
                <w:rFonts w:ascii="Helvetica" w:hAnsi="Helvetica" w:cs="Gautami"/>
                <w:sz w:val="26"/>
                <w:szCs w:val="26"/>
                <w:cs/>
              </w:rPr>
              <w:t>లోతాజ్మహల్యొక్కఖచ్చితమైనకెమెరావీక్షణలుఅద్భుతమైనస్మారకచిహ్నంయొక్కక్యాలీగ్రఫిక్అందాలనుఅందించాయి</w:t>
            </w:r>
            <w:r>
              <w:rPr>
                <w:rFonts w:ascii="Helvetica" w:hAnsi="Helvetica" w:cs="Helvetica"/>
                <w:sz w:val="26"/>
                <w:szCs w:val="26"/>
                <w:cs/>
              </w:rPr>
              <w:t xml:space="preserve">. </w:t>
            </w:r>
            <w:r>
              <w:rPr>
                <w:rFonts w:ascii="Helvetica" w:hAnsi="Helvetica" w:cs="Gautami"/>
                <w:sz w:val="26"/>
                <w:szCs w:val="26"/>
                <w:cs/>
              </w:rPr>
              <w:t>ప్రతిఫోటోవ్యూతోపాటుగాఖురాన్యొక్కథీమ్కూడాపొందుపరచబడింది</w:t>
            </w:r>
            <w:r>
              <w:rPr>
                <w:rFonts w:ascii="Helvetica" w:hAnsi="Helvetica" w:cs="Helvetica"/>
                <w:sz w:val="26"/>
                <w:szCs w:val="26"/>
                <w:cs/>
              </w:rPr>
              <w:t xml:space="preserve">. </w:t>
            </w:r>
            <w:r>
              <w:rPr>
                <w:rFonts w:ascii="Helvetica" w:hAnsi="Helvetica" w:cs="Gautami"/>
                <w:sz w:val="26"/>
                <w:szCs w:val="26"/>
                <w:cs/>
              </w:rPr>
              <w:t>దీనికిసంబంధించిఅనేకక్లూలుబాగాతెలిసినఅనువాదాలుమరియుకామెంటరీలనుంచితీసుకోబడింది</w:t>
            </w:r>
            <w:r>
              <w:rPr>
                <w:rFonts w:ascii="Helvetica" w:hAnsi="Helvetica" w:cs="Helvetica"/>
                <w:sz w:val="26"/>
                <w:szCs w:val="26"/>
                <w:cs/>
              </w:rPr>
              <w:t xml:space="preserve">, </w:t>
            </w:r>
            <w:r>
              <w:rPr>
                <w:rFonts w:ascii="Helvetica" w:hAnsi="Helvetica" w:cs="Gautami"/>
                <w:sz w:val="26"/>
                <w:szCs w:val="26"/>
                <w:cs/>
              </w:rPr>
              <w:t>ఈరచయితులమరియువారిఅసోసియేట్లనుభగవంతుడుఆశ్వీర్వదించుగాక</w:t>
            </w:r>
            <w:r>
              <w:rPr>
                <w:rFonts w:ascii="Helvetica" w:hAnsi="Helvetica" w:cs="Helvetica"/>
                <w:sz w:val="26"/>
                <w:szCs w:val="26"/>
                <w:cs/>
              </w:rPr>
              <w:t xml:space="preserve">, </w:t>
            </w:r>
            <w:r>
              <w:rPr>
                <w:rFonts w:ascii="Helvetica" w:hAnsi="Helvetica" w:cs="Gautami"/>
                <w:sz w:val="26"/>
                <w:szCs w:val="26"/>
                <w:cs/>
              </w:rPr>
              <w:t>వీటిలోకొన్నిముఖ్యమైనవిదిగువనఇవ్వడడ్యి</w:t>
            </w:r>
          </w:p>
        </w:tc>
      </w:tr>
      <w:tr w:rsidR="00642C05" w:rsidTr="00CF0FD4">
        <w:tc>
          <w:tcPr>
            <w:tcW w:w="4698" w:type="dxa"/>
          </w:tcPr>
          <w:p w:rsidR="00642C05" w:rsidRDefault="00642C05" w:rsidP="00E62360">
            <w:pPr>
              <w:rPr>
                <w:rFonts w:ascii="Helvetica" w:hAnsi="Helvetica"/>
                <w:sz w:val="26"/>
                <w:szCs w:val="26"/>
              </w:rPr>
            </w:pPr>
            <w:r>
              <w:rPr>
                <w:rFonts w:ascii="Helvetica" w:hAnsi="Helvetica"/>
                <w:b/>
                <w:bCs/>
                <w:sz w:val="26"/>
                <w:szCs w:val="26"/>
              </w:rPr>
              <w:t>Code of conduct for human behavior</w:t>
            </w:r>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మానవప్రవర్తనకునైతికప్రవర్తనావళి</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w:t>
            </w:r>
            <w:proofErr w:type="spellStart"/>
            <w:r>
              <w:rPr>
                <w:rFonts w:ascii="Helvetica" w:hAnsi="Helvetica"/>
                <w:sz w:val="26"/>
                <w:szCs w:val="26"/>
              </w:rPr>
              <w:t>Surah</w:t>
            </w:r>
            <w:proofErr w:type="spellEnd"/>
            <w:r>
              <w:rPr>
                <w:rFonts w:ascii="Helvetica" w:hAnsi="Helvetica"/>
                <w:sz w:val="26"/>
                <w:szCs w:val="26"/>
              </w:rPr>
              <w:t xml:space="preserve">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Tawhid. It says that God is without equal, without origin and unlike anything else that exists. The fourth line, ‘Nothing is like Him’ is a fundamental statement of </w:t>
            </w:r>
            <w:r>
              <w:rPr>
                <w:rFonts w:ascii="Helvetica" w:hAnsi="Helvetica"/>
                <w:sz w:val="26"/>
                <w:szCs w:val="26"/>
              </w:rPr>
              <w:lastRenderedPageBreak/>
              <w:t>‘</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 God as the incomparable. This surah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-al-</w:t>
            </w:r>
            <w:proofErr w:type="spellStart"/>
            <w:r>
              <w:rPr>
                <w:rFonts w:ascii="Helvetica" w:hAnsi="Helvetica"/>
                <w:sz w:val="26"/>
                <w:szCs w:val="26"/>
              </w:rPr>
              <w:t>Malik</w:t>
            </w:r>
            <w:proofErr w:type="spellEnd"/>
            <w:r>
              <w:rPr>
                <w:rFonts w:ascii="Helvetica" w:hAnsi="Helvetica"/>
                <w:sz w:val="26"/>
                <w:szCs w:val="26"/>
              </w:rPr>
              <w:t xml:space="preserve"> </w:t>
            </w:r>
            <w:proofErr w:type="spellStart"/>
            <w:r>
              <w:rPr>
                <w:rFonts w:ascii="Helvetica" w:hAnsi="Helvetica"/>
                <w:sz w:val="26"/>
                <w:szCs w:val="26"/>
              </w:rPr>
              <w:t>ibn</w:t>
            </w:r>
            <w:proofErr w:type="spellEnd"/>
            <w:r>
              <w:rPr>
                <w:rFonts w:ascii="Helvetica" w:hAnsi="Helvetica"/>
                <w:sz w:val="26"/>
                <w:szCs w:val="26"/>
              </w:rPr>
              <w:t xml:space="preserve"> </w:t>
            </w:r>
            <w:proofErr w:type="spellStart"/>
            <w:proofErr w:type="gramStart"/>
            <w:r>
              <w:rPr>
                <w:rFonts w:ascii="Helvetica" w:hAnsi="Helvetica"/>
                <w:sz w:val="26"/>
                <w:szCs w:val="26"/>
              </w:rPr>
              <w:t>Marwan</w:t>
            </w:r>
            <w:proofErr w:type="spellEnd"/>
            <w:r>
              <w:rPr>
                <w:rFonts w:ascii="Helvetica" w:hAnsi="Helvetica"/>
                <w:sz w:val="26"/>
                <w:szCs w:val="26"/>
              </w:rPr>
              <w:t xml:space="preserve"> .</w:t>
            </w:r>
            <w:proofErr w:type="gramEnd"/>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14.  </w:t>
            </w:r>
            <w:r>
              <w:rPr>
                <w:rFonts w:ascii="Helvetica" w:hAnsi="Helvetica" w:cs="Gautami"/>
                <w:sz w:val="26"/>
                <w:szCs w:val="26"/>
                <w:cs/>
              </w:rPr>
              <w:t>తాజ్</w:t>
            </w:r>
            <w:r>
              <w:rPr>
                <w:rFonts w:ascii="Helvetica" w:hAnsi="Helvetica" w:cs="Helvetica"/>
                <w:sz w:val="26"/>
                <w:szCs w:val="26"/>
                <w:cs/>
              </w:rPr>
              <w:t>‌</w:t>
            </w:r>
            <w:r>
              <w:rPr>
                <w:rFonts w:ascii="Helvetica" w:hAnsi="Helvetica" w:cs="Gautami"/>
                <w:sz w:val="26"/>
                <w:szCs w:val="26"/>
                <w:cs/>
              </w:rPr>
              <w:t>మహల్</w:t>
            </w:r>
            <w:r>
              <w:rPr>
                <w:rFonts w:ascii="Helvetica" w:hAnsi="Helvetica" w:cs="Helvetica"/>
                <w:sz w:val="26"/>
                <w:szCs w:val="26"/>
                <w:cs/>
              </w:rPr>
              <w:t>‌</w:t>
            </w:r>
            <w:r>
              <w:rPr>
                <w:rFonts w:ascii="Helvetica" w:hAnsi="Helvetica" w:cs="Gautami"/>
                <w:sz w:val="26"/>
                <w:szCs w:val="26"/>
                <w:cs/>
              </w:rPr>
              <w:t>నిప్రోత్సహిస్తున్నఖురాన్అధ్యాయాల్లోసూరహ్ఇఖ్లాస్</w:t>
            </w:r>
            <w:r>
              <w:rPr>
                <w:rFonts w:ascii="Helvetica" w:hAnsi="Helvetica" w:cs="Helvetica"/>
                <w:sz w:val="26"/>
                <w:szCs w:val="26"/>
                <w:cs/>
              </w:rPr>
              <w:t xml:space="preserve"> (</w:t>
            </w:r>
            <w:r>
              <w:rPr>
                <w:rFonts w:ascii="Helvetica" w:hAnsi="Helvetica" w:cs="Gautami"/>
                <w:sz w:val="26"/>
                <w:szCs w:val="26"/>
                <w:cs/>
              </w:rPr>
              <w:t>ఛాప్టర్</w:t>
            </w:r>
            <w:r>
              <w:rPr>
                <w:rFonts w:ascii="Helvetica" w:hAnsi="Helvetica" w:cs="Helvetica"/>
                <w:sz w:val="26"/>
                <w:szCs w:val="26"/>
                <w:cs/>
              </w:rPr>
              <w:t xml:space="preserve"> 112), </w:t>
            </w:r>
            <w:r>
              <w:rPr>
                <w:rFonts w:ascii="Helvetica" w:hAnsi="Helvetica" w:cs="Gautami"/>
                <w:sz w:val="26"/>
                <w:szCs w:val="26"/>
                <w:cs/>
              </w:rPr>
              <w:t>ఇదిసృష్టికర్తఏకత్వాన్నితెలియజేస్తుంది</w:t>
            </w:r>
            <w:r>
              <w:rPr>
                <w:rFonts w:ascii="Helvetica" w:hAnsi="Helvetica" w:cs="Helvetica"/>
                <w:sz w:val="26"/>
                <w:szCs w:val="26"/>
                <w:cs/>
              </w:rPr>
              <w:t xml:space="preserve">, </w:t>
            </w:r>
            <w:r>
              <w:rPr>
                <w:rFonts w:ascii="Helvetica" w:hAnsi="Helvetica" w:cs="Gautami"/>
                <w:sz w:val="26"/>
                <w:szCs w:val="26"/>
                <w:cs/>
              </w:rPr>
              <w:t>అంటేతవ్విద్సిద్ధాంతం</w:t>
            </w:r>
            <w:r>
              <w:rPr>
                <w:rFonts w:ascii="Helvetica" w:hAnsi="Helvetica" w:cs="Helvetica"/>
                <w:sz w:val="26"/>
                <w:szCs w:val="26"/>
                <w:cs/>
              </w:rPr>
              <w:t xml:space="preserve">. </w:t>
            </w:r>
            <w:r>
              <w:rPr>
                <w:rFonts w:ascii="Helvetica" w:hAnsi="Helvetica" w:cs="Gautami"/>
                <w:sz w:val="26"/>
                <w:szCs w:val="26"/>
                <w:cs/>
              </w:rPr>
              <w:lastRenderedPageBreak/>
              <w:t>అదిదేవుడుమూలంలేకుండామరియుఉనికిలోఉన్నవేరేలాకాకుండాఉంటుందనితెలియజేస్తుంది</w:t>
            </w:r>
            <w:r>
              <w:rPr>
                <w:rFonts w:ascii="Helvetica" w:hAnsi="Helvetica" w:cs="Helvetica"/>
                <w:sz w:val="26"/>
                <w:szCs w:val="26"/>
                <w:cs/>
              </w:rPr>
              <w:t xml:space="preserve">.. </w:t>
            </w:r>
            <w:r>
              <w:rPr>
                <w:rFonts w:ascii="Helvetica" w:hAnsi="Helvetica" w:cs="Gautami"/>
                <w:sz w:val="26"/>
                <w:szCs w:val="26"/>
                <w:cs/>
              </w:rPr>
              <w:t>నాలుగోలైన్</w:t>
            </w:r>
            <w:r>
              <w:rPr>
                <w:rFonts w:ascii="Helvetica" w:hAnsi="Helvetica" w:cs="Helvetica"/>
                <w:sz w:val="26"/>
                <w:szCs w:val="26"/>
                <w:cs/>
              </w:rPr>
              <w:t xml:space="preserve">‘‘ </w:t>
            </w:r>
            <w:r>
              <w:rPr>
                <w:rFonts w:ascii="Helvetica" w:hAnsi="Helvetica" w:cs="Gautami"/>
                <w:sz w:val="26"/>
                <w:szCs w:val="26"/>
                <w:cs/>
              </w:rPr>
              <w:t>అతడిలాకాకుండామరేది</w:t>
            </w:r>
            <w:r>
              <w:rPr>
                <w:rFonts w:ascii="Helvetica" w:hAnsi="Helvetica" w:cs="Helvetica"/>
                <w:sz w:val="26"/>
                <w:szCs w:val="26"/>
                <w:cs/>
              </w:rPr>
              <w:t xml:space="preserve">’ </w:t>
            </w:r>
            <w:r>
              <w:rPr>
                <w:rFonts w:ascii="Helvetica" w:hAnsi="Helvetica" w:cs="Gautami"/>
                <w:sz w:val="26"/>
                <w:szCs w:val="26"/>
                <w:cs/>
              </w:rPr>
              <w:t>అనేది</w:t>
            </w:r>
            <w:r>
              <w:rPr>
                <w:rFonts w:ascii="Helvetica" w:hAnsi="Helvetica" w:cs="Helvetica"/>
                <w:sz w:val="26"/>
                <w:szCs w:val="26"/>
                <w:cs/>
              </w:rPr>
              <w:t xml:space="preserve"> ‘</w:t>
            </w:r>
            <w:r>
              <w:rPr>
                <w:rFonts w:ascii="Helvetica" w:hAnsi="Helvetica" w:cs="Gautami"/>
                <w:sz w:val="26"/>
                <w:szCs w:val="26"/>
                <w:cs/>
              </w:rPr>
              <w:t>తన్విజ్</w:t>
            </w:r>
            <w:r>
              <w:rPr>
                <w:rFonts w:ascii="Helvetica" w:hAnsi="Helvetica" w:cs="Helvetica"/>
                <w:sz w:val="26"/>
                <w:szCs w:val="26"/>
                <w:cs/>
              </w:rPr>
              <w:t xml:space="preserve">’ </w:t>
            </w:r>
            <w:r>
              <w:rPr>
                <w:rFonts w:ascii="Helvetica" w:hAnsi="Helvetica" w:cs="Gautami"/>
                <w:sz w:val="26"/>
                <w:szCs w:val="26"/>
                <w:cs/>
              </w:rPr>
              <w:t>యొక్కప్రాథమికప్రకటన</w:t>
            </w:r>
            <w:r>
              <w:rPr>
                <w:rFonts w:ascii="Helvetica" w:hAnsi="Helvetica" w:cs="Helvetica"/>
                <w:sz w:val="26"/>
                <w:szCs w:val="26"/>
                <w:cs/>
              </w:rPr>
              <w:t xml:space="preserve">, </w:t>
            </w:r>
            <w:r>
              <w:rPr>
                <w:rFonts w:ascii="Helvetica" w:hAnsi="Helvetica" w:cs="Gautami"/>
                <w:sz w:val="26"/>
                <w:szCs w:val="26"/>
                <w:cs/>
              </w:rPr>
              <w:t>అంటేదైవికప్రత్యేకతమరియుఅసమానమైనది</w:t>
            </w:r>
            <w:r>
              <w:rPr>
                <w:rFonts w:ascii="Helvetica" w:hAnsi="Helvetica" w:cs="Helvetica"/>
                <w:sz w:val="26"/>
                <w:szCs w:val="26"/>
                <w:cs/>
              </w:rPr>
              <w:t xml:space="preserve"> - </w:t>
            </w:r>
            <w:r>
              <w:rPr>
                <w:rFonts w:ascii="Helvetica" w:hAnsi="Helvetica" w:cs="Gautami"/>
                <w:sz w:val="26"/>
                <w:szCs w:val="26"/>
                <w:cs/>
              </w:rPr>
              <w:t>దేవుడికిసాటిలేనిది</w:t>
            </w:r>
            <w:r>
              <w:rPr>
                <w:rFonts w:ascii="Helvetica" w:hAnsi="Helvetica" w:cs="Helvetica"/>
                <w:sz w:val="26"/>
                <w:szCs w:val="26"/>
                <w:cs/>
              </w:rPr>
              <w:t xml:space="preserve">. </w:t>
            </w:r>
            <w:r>
              <w:rPr>
                <w:rFonts w:ascii="Helvetica" w:hAnsi="Helvetica" w:cs="Gautami"/>
                <w:sz w:val="26"/>
                <w:szCs w:val="26"/>
                <w:cs/>
              </w:rPr>
              <w:t>ఈసురహ్కూడాఅబిడ్</w:t>
            </w:r>
            <w:r>
              <w:rPr>
                <w:rFonts w:ascii="Helvetica" w:hAnsi="Helvetica" w:cs="Helvetica"/>
                <w:sz w:val="26"/>
                <w:szCs w:val="26"/>
                <w:cs/>
              </w:rPr>
              <w:t>-</w:t>
            </w:r>
            <w:r>
              <w:rPr>
                <w:rFonts w:ascii="Helvetica" w:hAnsi="Helvetica" w:cs="Gautami"/>
                <w:sz w:val="26"/>
                <w:szCs w:val="26"/>
                <w:cs/>
              </w:rPr>
              <w:t>అల్</w:t>
            </w:r>
            <w:r>
              <w:rPr>
                <w:rFonts w:ascii="Helvetica" w:hAnsi="Helvetica" w:cs="Helvetica"/>
                <w:sz w:val="26"/>
                <w:szCs w:val="26"/>
                <w:cs/>
              </w:rPr>
              <w:t xml:space="preserve">- </w:t>
            </w:r>
            <w:r>
              <w:rPr>
                <w:rFonts w:ascii="Helvetica" w:hAnsi="Helvetica" w:cs="Gautami"/>
                <w:sz w:val="26"/>
                <w:szCs w:val="26"/>
                <w:cs/>
              </w:rPr>
              <w:t>మాలిక్బిన్మార్వార్ద్వారాజెరూసలేంలోనిరాతికప్పుపైనకూడాఇదిరాయబడిదం</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 xml:space="preserve">15.  In </w:t>
            </w:r>
            <w:proofErr w:type="spellStart"/>
            <w:r>
              <w:rPr>
                <w:rFonts w:ascii="Helvetica" w:hAnsi="Helvetica"/>
                <w:sz w:val="26"/>
                <w:szCs w:val="26"/>
              </w:rPr>
              <w:t>Surah</w:t>
            </w:r>
            <w:proofErr w:type="spellEnd"/>
            <w:r>
              <w:rPr>
                <w:rFonts w:ascii="Helvetica" w:hAnsi="Helvetica"/>
                <w:sz w:val="26"/>
                <w:szCs w:val="26"/>
              </w:rPr>
              <w:t xml:space="preserve">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thus nobody should be proud of what he knows.</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15.  </w:t>
            </w:r>
            <w:r>
              <w:rPr>
                <w:rFonts w:ascii="Helvetica" w:hAnsi="Helvetica" w:cs="Gautami"/>
                <w:sz w:val="26"/>
                <w:szCs w:val="26"/>
                <w:cs/>
              </w:rPr>
              <w:t>సుర్హాఅల్తక్</w:t>
            </w:r>
            <w:r>
              <w:rPr>
                <w:rFonts w:ascii="Helvetica" w:hAnsi="Helvetica" w:cs="Helvetica"/>
                <w:sz w:val="26"/>
                <w:szCs w:val="26"/>
                <w:cs/>
              </w:rPr>
              <w:t>‌</w:t>
            </w:r>
            <w:r>
              <w:rPr>
                <w:rFonts w:ascii="Helvetica" w:hAnsi="Helvetica" w:cs="Gautami"/>
                <w:sz w:val="26"/>
                <w:szCs w:val="26"/>
                <w:cs/>
              </w:rPr>
              <w:t>వీర్</w:t>
            </w:r>
            <w:r>
              <w:rPr>
                <w:rFonts w:ascii="Helvetica" w:hAnsi="Helvetica" w:cs="Helvetica"/>
                <w:sz w:val="26"/>
                <w:szCs w:val="26"/>
                <w:cs/>
              </w:rPr>
              <w:t xml:space="preserve"> (</w:t>
            </w:r>
            <w:r>
              <w:rPr>
                <w:rFonts w:ascii="Helvetica" w:hAnsi="Helvetica" w:cs="Gautami"/>
                <w:sz w:val="26"/>
                <w:szCs w:val="26"/>
                <w:cs/>
              </w:rPr>
              <w:t>ఛాప్టర్</w:t>
            </w:r>
            <w:r>
              <w:rPr>
                <w:rFonts w:ascii="Helvetica" w:hAnsi="Helvetica" w:cs="Helvetica"/>
                <w:sz w:val="26"/>
                <w:szCs w:val="26"/>
                <w:cs/>
              </w:rPr>
              <w:t xml:space="preserve"> 81) </w:t>
            </w:r>
            <w:r>
              <w:rPr>
                <w:rFonts w:ascii="Helvetica" w:hAnsi="Helvetica" w:cs="Gautami"/>
                <w:sz w:val="26"/>
                <w:szCs w:val="26"/>
                <w:cs/>
              </w:rPr>
              <w:t>ప్రకారంమహిళశిశుహత్యశిక్షార్హమైనది</w:t>
            </w:r>
            <w:r>
              <w:rPr>
                <w:rFonts w:ascii="Helvetica" w:hAnsi="Helvetica" w:cs="Helvetica"/>
                <w:sz w:val="26"/>
                <w:szCs w:val="26"/>
                <w:cs/>
              </w:rPr>
              <w:t xml:space="preserve">. </w:t>
            </w:r>
            <w:r>
              <w:rPr>
                <w:rFonts w:ascii="Helvetica" w:hAnsi="Helvetica" w:cs="Gautami"/>
                <w:sz w:val="26"/>
                <w:szCs w:val="26"/>
                <w:cs/>
              </w:rPr>
              <w:t>అంతేకాకుండా</w:t>
            </w:r>
            <w:r>
              <w:rPr>
                <w:rFonts w:ascii="Helvetica" w:hAnsi="Helvetica" w:cs="Helvetica"/>
                <w:sz w:val="26"/>
                <w:szCs w:val="26"/>
                <w:cs/>
              </w:rPr>
              <w:t xml:space="preserve">, </w:t>
            </w:r>
            <w:r>
              <w:rPr>
                <w:rFonts w:ascii="Helvetica" w:hAnsi="Helvetica" w:cs="Gautami"/>
                <w:sz w:val="26"/>
                <w:szCs w:val="26"/>
                <w:cs/>
              </w:rPr>
              <w:t>అనేకసురహ్ద్వారాదైవికపథకంమరియుమానవప్రవర్తననియమావళిస్పష్టీకరించబడింది</w:t>
            </w:r>
            <w:r>
              <w:rPr>
                <w:rFonts w:ascii="Helvetica" w:hAnsi="Helvetica" w:cs="Helvetica"/>
                <w:sz w:val="26"/>
                <w:szCs w:val="26"/>
                <w:cs/>
              </w:rPr>
              <w:t xml:space="preserve">. </w:t>
            </w:r>
            <w:r>
              <w:rPr>
                <w:rFonts w:ascii="Helvetica" w:hAnsi="Helvetica" w:cs="Gautami"/>
                <w:sz w:val="26"/>
                <w:szCs w:val="26"/>
                <w:cs/>
              </w:rPr>
              <w:t>లేఖనంఈవిధంగాతెలియజేస్తుంది</w:t>
            </w:r>
            <w:r>
              <w:rPr>
                <w:rFonts w:ascii="Helvetica" w:hAnsi="Helvetica" w:cs="Helvetica"/>
                <w:sz w:val="26"/>
                <w:szCs w:val="26"/>
                <w:cs/>
              </w:rPr>
              <w:t xml:space="preserve">.  </w:t>
            </w:r>
            <w:r>
              <w:rPr>
                <w:rFonts w:ascii="Helvetica" w:hAnsi="Helvetica" w:cs="Gautami"/>
                <w:sz w:val="26"/>
                <w:szCs w:val="26"/>
                <w:cs/>
              </w:rPr>
              <w:t>అతడులేదాఆమెకుకొన్నిభక్తులైనలక్షణాలనుకలుగజేయడంకొరకుప్రతిమానవుడిలోదేవుడుతనఆత్మనుశ్వాసించుతాడు</w:t>
            </w:r>
            <w:r>
              <w:rPr>
                <w:rFonts w:ascii="Helvetica" w:hAnsi="Helvetica" w:cs="Helvetica"/>
                <w:sz w:val="26"/>
                <w:szCs w:val="26"/>
                <w:cs/>
              </w:rPr>
              <w:t xml:space="preserve"> (38.72) </w:t>
            </w:r>
            <w:r>
              <w:rPr>
                <w:rFonts w:ascii="Helvetica" w:hAnsi="Helvetica" w:cs="Gautami"/>
                <w:sz w:val="26"/>
                <w:szCs w:val="26"/>
                <w:cs/>
              </w:rPr>
              <w:t>అతనిపరిజ్ఞానంఉన్నప్రతిఒక్కరికిపైగా</w:t>
            </w:r>
            <w:r>
              <w:rPr>
                <w:rFonts w:ascii="Helvetica" w:hAnsi="Helvetica" w:cs="Helvetica"/>
                <w:sz w:val="26"/>
                <w:szCs w:val="26"/>
                <w:cs/>
              </w:rPr>
              <w:t xml:space="preserve"> (12.76) </w:t>
            </w:r>
            <w:r>
              <w:rPr>
                <w:rFonts w:ascii="Helvetica" w:hAnsi="Helvetica" w:cs="Gautami"/>
                <w:sz w:val="26"/>
                <w:szCs w:val="26"/>
                <w:cs/>
              </w:rPr>
              <w:t>మరింతతెలుసుకోవడం</w:t>
            </w:r>
            <w:r>
              <w:rPr>
                <w:rFonts w:ascii="Helvetica" w:hAnsi="Helvetica" w:cs="Helvetica"/>
                <w:sz w:val="26"/>
                <w:szCs w:val="26"/>
                <w:cs/>
              </w:rPr>
              <w:t xml:space="preserve">; </w:t>
            </w:r>
            <w:r>
              <w:rPr>
                <w:rFonts w:ascii="Helvetica" w:hAnsi="Helvetica" w:cs="Gautami"/>
                <w:sz w:val="26"/>
                <w:szCs w:val="26"/>
                <w:cs/>
              </w:rPr>
              <w:t>అందుచేఎవరికిఏమీతెలియదుగనుకఎవరూగర్వపడరాదు</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szCs w:val="26"/>
              </w:rPr>
              <w:t>fulfilled,</w:t>
            </w:r>
            <w:proofErr w:type="gramEnd"/>
            <w:r>
              <w:rPr>
                <w:rFonts w:ascii="Helvetica" w:hAnsi="Helvetica"/>
                <w:sz w:val="26"/>
                <w:szCs w:val="26"/>
              </w:rPr>
              <w:t xml:space="preserve"> these will be asked for (17.34). On the day of judgement no intercession will be </w:t>
            </w:r>
            <w:r>
              <w:rPr>
                <w:rFonts w:ascii="Helvetica" w:hAnsi="Helvetica"/>
                <w:sz w:val="26"/>
                <w:szCs w:val="26"/>
              </w:rPr>
              <w:lastRenderedPageBreak/>
              <w:t xml:space="preserve">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16.  </w:t>
            </w:r>
            <w:r>
              <w:rPr>
                <w:rFonts w:ascii="Helvetica" w:hAnsi="Helvetica" w:cs="Gautami"/>
                <w:sz w:val="26"/>
                <w:szCs w:val="26"/>
                <w:cs/>
              </w:rPr>
              <w:t>దేవుడుమనల్నిమంచిఅతిధులుగాఇష్టపడతాడు</w:t>
            </w:r>
            <w:r>
              <w:rPr>
                <w:rFonts w:ascii="Helvetica" w:hAnsi="Helvetica" w:cs="Helvetica"/>
                <w:sz w:val="26"/>
                <w:szCs w:val="26"/>
                <w:cs/>
              </w:rPr>
              <w:t xml:space="preserve"> (12.59). </w:t>
            </w:r>
            <w:r>
              <w:rPr>
                <w:rFonts w:ascii="Helvetica" w:hAnsi="Helvetica" w:cs="Gautami"/>
                <w:sz w:val="26"/>
                <w:szCs w:val="26"/>
                <w:cs/>
              </w:rPr>
              <w:t>దేవుడుపట్లమనంవ్యక్తంచేసేకృతజ్ఞతనుఆయనఇష్టపడతాడు</w:t>
            </w:r>
            <w:r>
              <w:rPr>
                <w:rFonts w:ascii="Helvetica" w:hAnsi="Helvetica" w:cs="Helvetica"/>
                <w:sz w:val="26"/>
                <w:szCs w:val="26"/>
                <w:cs/>
              </w:rPr>
              <w:t xml:space="preserve"> (2.58). </w:t>
            </w:r>
            <w:r>
              <w:rPr>
                <w:rFonts w:ascii="Helvetica" w:hAnsi="Helvetica" w:cs="Gautami"/>
                <w:sz w:val="26"/>
                <w:szCs w:val="26"/>
                <w:cs/>
              </w:rPr>
              <w:lastRenderedPageBreak/>
              <w:t>అతడివ్యక్తిగతసంపాదనలోఅవసరంఉన్నబంధువులకుహక్కుఉంది</w:t>
            </w:r>
            <w:r>
              <w:rPr>
                <w:rFonts w:ascii="Helvetica" w:hAnsi="Helvetica" w:cs="Helvetica"/>
                <w:sz w:val="26"/>
                <w:szCs w:val="26"/>
                <w:cs/>
              </w:rPr>
              <w:t xml:space="preserve"> (17.26). </w:t>
            </w:r>
            <w:r>
              <w:rPr>
                <w:rFonts w:ascii="Helvetica" w:hAnsi="Helvetica" w:cs="Gautami"/>
                <w:sz w:val="26"/>
                <w:szCs w:val="26"/>
                <w:cs/>
              </w:rPr>
              <w:t>వాగ్ధానాలుసంతృప్తిపరచబడాలి</w:t>
            </w:r>
            <w:r>
              <w:rPr>
                <w:rFonts w:ascii="Helvetica" w:hAnsi="Helvetica" w:cs="Helvetica"/>
                <w:sz w:val="26"/>
                <w:szCs w:val="26"/>
                <w:cs/>
              </w:rPr>
              <w:t xml:space="preserve">, </w:t>
            </w:r>
            <w:r>
              <w:rPr>
                <w:rFonts w:ascii="Helvetica" w:hAnsi="Helvetica" w:cs="Gautami"/>
                <w:sz w:val="26"/>
                <w:szCs w:val="26"/>
                <w:cs/>
              </w:rPr>
              <w:t>దీనిగురించిఅడగబడుతుంది</w:t>
            </w:r>
            <w:r>
              <w:rPr>
                <w:rFonts w:ascii="Helvetica" w:hAnsi="Helvetica" w:cs="Helvetica"/>
                <w:sz w:val="26"/>
                <w:szCs w:val="26"/>
                <w:cs/>
              </w:rPr>
              <w:t xml:space="preserve"> (17.34). </w:t>
            </w:r>
            <w:r>
              <w:rPr>
                <w:rFonts w:ascii="Helvetica" w:hAnsi="Helvetica" w:cs="Gautami"/>
                <w:sz w:val="26"/>
                <w:szCs w:val="26"/>
                <w:cs/>
              </w:rPr>
              <w:t>తీర్పురోజునఎటువంటిమధ్యవర్తిత్వంలేదు</w:t>
            </w:r>
            <w:r>
              <w:rPr>
                <w:rFonts w:ascii="Helvetica" w:hAnsi="Helvetica" w:cs="Helvetica"/>
                <w:sz w:val="26"/>
                <w:szCs w:val="26"/>
                <w:cs/>
              </w:rPr>
              <w:t xml:space="preserve"> (2.48). </w:t>
            </w:r>
            <w:r>
              <w:rPr>
                <w:rFonts w:ascii="Helvetica" w:hAnsi="Helvetica" w:cs="Gautami"/>
                <w:sz w:val="26"/>
                <w:szCs w:val="26"/>
                <w:cs/>
              </w:rPr>
              <w:t>ఎవరూదేవుడినిమినహా</w:t>
            </w:r>
            <w:r>
              <w:rPr>
                <w:rFonts w:ascii="Helvetica" w:hAnsi="Helvetica" w:cs="Helvetica"/>
                <w:sz w:val="26"/>
                <w:szCs w:val="26"/>
                <w:cs/>
              </w:rPr>
              <w:t xml:space="preserve">, </w:t>
            </w:r>
            <w:r>
              <w:rPr>
                <w:rFonts w:ascii="Helvetica" w:hAnsi="Helvetica" w:cs="Gautami"/>
                <w:sz w:val="26"/>
                <w:szCs w:val="26"/>
                <w:cs/>
              </w:rPr>
              <w:t>ఎవరిచూసిభయపడరాదు</w:t>
            </w:r>
            <w:r>
              <w:rPr>
                <w:rFonts w:ascii="Helvetica" w:hAnsi="Helvetica" w:cs="Helvetica"/>
                <w:sz w:val="26"/>
                <w:szCs w:val="26"/>
                <w:cs/>
              </w:rPr>
              <w:t xml:space="preserve"> (16.51, 27.10, 28.31).</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17.  </w:t>
            </w:r>
            <w:r>
              <w:rPr>
                <w:rFonts w:ascii="Helvetica" w:hAnsi="Helvetica" w:cs="Gautami"/>
                <w:sz w:val="26"/>
                <w:szCs w:val="26"/>
                <w:cs/>
              </w:rPr>
              <w:t>ప్రవక్తలసమాజాలుమరియుఅనేకపుస్తకాలుమానవజాతిఅనుసంధానికిసంబంధించినగొప్పప్రణాళికలగురించిదేవుడుచర్చించాడు</w:t>
            </w:r>
            <w:r>
              <w:rPr>
                <w:rFonts w:ascii="Helvetica" w:hAnsi="Helvetica" w:cs="Helvetica"/>
                <w:sz w:val="26"/>
                <w:szCs w:val="26"/>
                <w:cs/>
              </w:rPr>
              <w:t xml:space="preserve"> (2.38). </w:t>
            </w:r>
            <w:r>
              <w:rPr>
                <w:rFonts w:ascii="Helvetica" w:hAnsi="Helvetica" w:cs="Gautami"/>
                <w:sz w:val="26"/>
                <w:szCs w:val="26"/>
                <w:cs/>
              </w:rPr>
              <w:t>ప్రార్థననుఅంగీకరించకముందేదేవుడువిశ్వసించువాడుతనప్రాపంచికకృషిని</w:t>
            </w:r>
            <w:r>
              <w:rPr>
                <w:rFonts w:ascii="Helvetica" w:hAnsi="Helvetica" w:cs="Helvetica"/>
                <w:sz w:val="26"/>
                <w:szCs w:val="26"/>
                <w:cs/>
              </w:rPr>
              <w:t xml:space="preserve"> (2.60) </w:t>
            </w:r>
            <w:r>
              <w:rPr>
                <w:rFonts w:ascii="Helvetica" w:hAnsi="Helvetica" w:cs="Gautami"/>
                <w:sz w:val="26"/>
                <w:szCs w:val="26"/>
                <w:cs/>
              </w:rPr>
              <w:t>మినహాయించాలనికోరుకుంటాడు</w:t>
            </w:r>
            <w:r>
              <w:rPr>
                <w:rFonts w:ascii="Helvetica" w:hAnsi="Helvetica" w:cs="Helvetica"/>
                <w:sz w:val="26"/>
                <w:szCs w:val="26"/>
                <w:cs/>
              </w:rPr>
              <w:t xml:space="preserve">. </w:t>
            </w:r>
            <w:r>
              <w:rPr>
                <w:rFonts w:ascii="Helvetica" w:hAnsi="Helvetica" w:cs="Gautami"/>
                <w:sz w:val="26"/>
                <w:szCs w:val="26"/>
                <w:cs/>
              </w:rPr>
              <w:t>తల్లిదండ్రులపైవినయంకలిగించేరెక్కలనుదించేందుకుదైవికఆదేశంఉంది</w:t>
            </w:r>
            <w:r>
              <w:rPr>
                <w:rFonts w:ascii="Helvetica" w:hAnsi="Helvetica" w:cs="Helvetica"/>
                <w:sz w:val="26"/>
                <w:szCs w:val="26"/>
                <w:cs/>
              </w:rPr>
              <w:t xml:space="preserve"> (17.24). </w:t>
            </w:r>
            <w:r>
              <w:rPr>
                <w:rFonts w:ascii="Helvetica" w:hAnsi="Helvetica" w:cs="Gautami"/>
                <w:sz w:val="26"/>
                <w:szCs w:val="26"/>
                <w:cs/>
              </w:rPr>
              <w:t>ధర్మానికిసంబంధించినఇతరులకుసలహాలుఇవ్వడానికిముందేఅతడుదానినిస్వయంగాసాధనచేయాలి</w:t>
            </w:r>
            <w:r>
              <w:rPr>
                <w:rFonts w:ascii="Helvetica" w:hAnsi="Helvetica" w:cs="Helvetica"/>
                <w:sz w:val="26"/>
                <w:szCs w:val="26"/>
                <w:cs/>
              </w:rPr>
              <w:t>.(2.44)</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balance should be incurred on others’ well being (2.219). Extended family and neighborhood are basic units of society for utilitarian proactivity (2.177, 4.36, 17.26, 30.38, 33.6, </w:t>
            </w:r>
            <w:proofErr w:type="gramStart"/>
            <w:r>
              <w:rPr>
                <w:rFonts w:ascii="Helvetica" w:hAnsi="Helvetica"/>
                <w:sz w:val="26"/>
                <w:szCs w:val="26"/>
              </w:rPr>
              <w:t>47.22</w:t>
            </w:r>
            <w:proofErr w:type="gramEnd"/>
            <w:r>
              <w:rPr>
                <w:rFonts w:ascii="Helvetica" w:hAnsi="Helvetica"/>
                <w:sz w:val="26"/>
                <w:szCs w:val="26"/>
              </w:rPr>
              <w:t xml:space="preserve">). Wealth must keep on circulating in the society rather than remaining confined in a few hands (59.7). Duly observe </w:t>
            </w:r>
            <w:r>
              <w:rPr>
                <w:rFonts w:ascii="Helvetica" w:hAnsi="Helvetica"/>
                <w:sz w:val="26"/>
                <w:szCs w:val="26"/>
              </w:rPr>
              <w:lastRenderedPageBreak/>
              <w:t>the rights of the wombs that bore you (4.1). God helps those who help His cause (22.40).</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lastRenderedPageBreak/>
              <w:t xml:space="preserve">18.  </w:t>
            </w:r>
            <w:r>
              <w:rPr>
                <w:rFonts w:ascii="Helvetica" w:hAnsi="Helvetica" w:cs="Gautami"/>
                <w:sz w:val="26"/>
                <w:szCs w:val="26"/>
                <w:cs/>
              </w:rPr>
              <w:t>ఒకరుతాముసంపాదించినసంపదనుతమకుఎంతఅవసరమోఅంతఉంచుకొని</w:t>
            </w:r>
            <w:r>
              <w:rPr>
                <w:rFonts w:ascii="Helvetica" w:hAnsi="Helvetica" w:cs="Helvetica"/>
                <w:sz w:val="26"/>
                <w:szCs w:val="26"/>
                <w:cs/>
              </w:rPr>
              <w:t>,</w:t>
            </w:r>
            <w:r>
              <w:rPr>
                <w:rFonts w:ascii="Helvetica" w:hAnsi="Helvetica" w:cs="Gautami"/>
                <w:sz w:val="26"/>
                <w:szCs w:val="26"/>
                <w:cs/>
              </w:rPr>
              <w:t>మిగిలినవారిమేలుకొరకువారికిఅందించాలి</w:t>
            </w:r>
            <w:r>
              <w:rPr>
                <w:rFonts w:ascii="Helvetica" w:hAnsi="Helvetica" w:cs="Helvetica"/>
                <w:sz w:val="26"/>
                <w:szCs w:val="26"/>
                <w:cs/>
              </w:rPr>
              <w:t xml:space="preserve">.(2.219). </w:t>
            </w:r>
            <w:r>
              <w:rPr>
                <w:rFonts w:ascii="Helvetica" w:hAnsi="Helvetica" w:cs="Gautami"/>
                <w:sz w:val="26"/>
                <w:szCs w:val="26"/>
                <w:cs/>
              </w:rPr>
              <w:t>విస్తృతమైనకుటుంబాలుమరియుపరిసరాలుప్రయోజనకరంగాక్రియాశీలతకోసంసమాజంయొక్కప్రాథమికవిభాగాలుగావిభజించుకోవాలి</w:t>
            </w:r>
            <w:r>
              <w:rPr>
                <w:rFonts w:ascii="Helvetica" w:hAnsi="Helvetica" w:cs="Helvetica"/>
                <w:sz w:val="26"/>
                <w:szCs w:val="26"/>
                <w:cs/>
              </w:rPr>
              <w:t xml:space="preserve">. (2.177, </w:t>
            </w:r>
            <w:r>
              <w:rPr>
                <w:rFonts w:ascii="Helvetica" w:hAnsi="Helvetica" w:cs="Helvetica"/>
                <w:sz w:val="26"/>
                <w:szCs w:val="26"/>
                <w:cs/>
              </w:rPr>
              <w:lastRenderedPageBreak/>
              <w:t xml:space="preserve">4.36, 17.26, 30.38, 33.6, 47.22). </w:t>
            </w:r>
            <w:r>
              <w:rPr>
                <w:rFonts w:ascii="Helvetica" w:hAnsi="Helvetica" w:cs="Gautami"/>
                <w:sz w:val="26"/>
                <w:szCs w:val="26"/>
                <w:cs/>
              </w:rPr>
              <w:t>సంపదఅనేదికేవలంఒకగుప్తప్రాంతంలోమాత్రమేకాకుండాసమాజంలోపంపిణీఅవుతూఉండాలి</w:t>
            </w:r>
            <w:r>
              <w:rPr>
                <w:rFonts w:ascii="Helvetica" w:hAnsi="Helvetica" w:cs="Helvetica"/>
                <w:sz w:val="26"/>
                <w:szCs w:val="26"/>
                <w:cs/>
              </w:rPr>
              <w:t xml:space="preserve"> (59.7). </w:t>
            </w:r>
            <w:r>
              <w:rPr>
                <w:rFonts w:ascii="Helvetica" w:hAnsi="Helvetica" w:cs="Gautami"/>
                <w:sz w:val="26"/>
                <w:szCs w:val="26"/>
                <w:cs/>
              </w:rPr>
              <w:t>మీతల్లికిసంబంధించినఅన్నిబాధ్యతలనుసక్రమంగానిర్వర్తించండి</w:t>
            </w:r>
            <w:r>
              <w:rPr>
                <w:rFonts w:ascii="Helvetica" w:hAnsi="Helvetica" w:cs="Helvetica"/>
                <w:sz w:val="26"/>
                <w:szCs w:val="26"/>
                <w:cs/>
              </w:rPr>
              <w:t xml:space="preserve">.  (4.1). </w:t>
            </w:r>
            <w:r>
              <w:rPr>
                <w:rFonts w:ascii="Helvetica" w:hAnsi="Helvetica" w:cs="Gautami"/>
                <w:sz w:val="26"/>
                <w:szCs w:val="26"/>
                <w:cs/>
              </w:rPr>
              <w:t>తనకారణంకొరకుసహాయపడేవారికిదేవుడుసహాయపడతాడు</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lastRenderedPageBreak/>
              <w:t>19.  Thus, a visit to the Taj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19.  </w:t>
            </w:r>
            <w:r>
              <w:rPr>
                <w:rFonts w:ascii="Helvetica" w:hAnsi="Helvetica" w:cs="Gautami"/>
                <w:sz w:val="26"/>
                <w:szCs w:val="26"/>
                <w:cs/>
              </w:rPr>
              <w:t>అందువల్లతాజ్మహల్</w:t>
            </w:r>
            <w:r>
              <w:rPr>
                <w:rFonts w:ascii="Helvetica" w:hAnsi="Helvetica" w:cs="Helvetica"/>
                <w:sz w:val="26"/>
                <w:szCs w:val="26"/>
                <w:cs/>
              </w:rPr>
              <w:t>‌</w:t>
            </w:r>
            <w:r>
              <w:rPr>
                <w:rFonts w:ascii="Helvetica" w:hAnsi="Helvetica" w:cs="Gautami"/>
                <w:sz w:val="26"/>
                <w:szCs w:val="26"/>
                <w:cs/>
              </w:rPr>
              <w:t>నిసందర్శించినప్పుడుదానిభౌతికఅందాన్నిమాత్రమేప్రశంసించకుండాఆసమాదిద్వారామానవవాళికిఅందించబడుతున్నముఖ్యమైనవిషయాలనుప్రశంసించడంఎంతోమంచిది</w:t>
            </w:r>
            <w:r>
              <w:rPr>
                <w:rFonts w:ascii="Helvetica" w:hAnsi="Helvetica" w:cs="Helvetica"/>
                <w:sz w:val="26"/>
                <w:szCs w:val="26"/>
                <w:cs/>
              </w:rPr>
              <w:t>.</w:t>
            </w:r>
          </w:p>
        </w:tc>
      </w:tr>
      <w:tr w:rsidR="00642C05" w:rsidTr="00CF0FD4">
        <w:tc>
          <w:tcPr>
            <w:tcW w:w="4698" w:type="dxa"/>
          </w:tcPr>
          <w:p w:rsidR="00642C05" w:rsidRDefault="00642C05" w:rsidP="00E62360">
            <w:pPr>
              <w:rPr>
                <w:rFonts w:ascii="Helvetica" w:hAnsi="Helvetica"/>
                <w:sz w:val="26"/>
                <w:szCs w:val="26"/>
              </w:rPr>
            </w:pPr>
            <w:proofErr w:type="spellStart"/>
            <w:r>
              <w:rPr>
                <w:rFonts w:ascii="Helvetica" w:hAnsi="Helvetica"/>
                <w:b/>
                <w:bCs/>
                <w:sz w:val="26"/>
                <w:szCs w:val="26"/>
              </w:rPr>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878" w:type="dxa"/>
          </w:tcPr>
          <w:p w:rsidR="00642C05" w:rsidRDefault="00642C05" w:rsidP="00630126">
            <w:pPr>
              <w:rPr>
                <w:rFonts w:ascii="Helvetica" w:hAnsi="Helvetica" w:cs="Helvetica"/>
                <w:sz w:val="26"/>
                <w:szCs w:val="26"/>
                <w:cs/>
              </w:rPr>
            </w:pPr>
            <w:r>
              <w:rPr>
                <w:rFonts w:ascii="Helvetica" w:hAnsi="Helvetica" w:cs="Gautami"/>
                <w:b/>
                <w:bCs/>
                <w:sz w:val="26"/>
                <w:szCs w:val="26"/>
                <w:cs/>
              </w:rPr>
              <w:t>నిగా</w:t>
            </w:r>
            <w:r>
              <w:rPr>
                <w:rFonts w:ascii="Helvetica" w:hAnsi="Helvetica" w:cs="Helvetica"/>
                <w:b/>
                <w:bCs/>
                <w:sz w:val="26"/>
                <w:szCs w:val="26"/>
                <w:cs/>
              </w:rPr>
              <w:t xml:space="preserve">- </w:t>
            </w:r>
            <w:r>
              <w:rPr>
                <w:rFonts w:ascii="Helvetica" w:hAnsi="Helvetica" w:cs="Gautami"/>
                <w:b/>
                <w:bCs/>
                <w:sz w:val="26"/>
                <w:szCs w:val="26"/>
                <w:cs/>
              </w:rPr>
              <w:t>ఇషౌఖ్</w:t>
            </w:r>
          </w:p>
        </w:tc>
      </w:tr>
      <w:tr w:rsidR="00642C05" w:rsidTr="00CF0FD4">
        <w:tc>
          <w:tcPr>
            <w:tcW w:w="4698" w:type="dxa"/>
          </w:tcPr>
          <w:p w:rsidR="00642C05" w:rsidRDefault="00642C05" w:rsidP="00E62360">
            <w:pPr>
              <w:rPr>
                <w:rFonts w:ascii="Helvetica" w:hAnsi="Helvetica"/>
                <w:sz w:val="26"/>
                <w:szCs w:val="26"/>
              </w:rPr>
            </w:pPr>
            <w:r>
              <w:rPr>
                <w:rFonts w:ascii="Helvetica" w:hAnsi="Helvetica"/>
                <w:sz w:val="26"/>
                <w:szCs w:val="26"/>
              </w:rPr>
              <w:t xml:space="preserve">20.  As per the Poet of the East, Dr Sir Mohammad </w:t>
            </w:r>
            <w:proofErr w:type="spellStart"/>
            <w:r>
              <w:rPr>
                <w:rFonts w:ascii="Helvetica" w:hAnsi="Helvetica"/>
                <w:sz w:val="26"/>
                <w:szCs w:val="26"/>
              </w:rPr>
              <w:t>Iqbal</w:t>
            </w:r>
            <w:proofErr w:type="spellEnd"/>
            <w:r>
              <w:rPr>
                <w:rFonts w:ascii="Helvetica" w:hAnsi="Helvetica"/>
                <w:sz w:val="26"/>
                <w:szCs w:val="26"/>
              </w:rPr>
              <w:t>:</w:t>
            </w:r>
          </w:p>
        </w:tc>
        <w:tc>
          <w:tcPr>
            <w:tcW w:w="4878" w:type="dxa"/>
          </w:tcPr>
          <w:p w:rsidR="00642C05" w:rsidRDefault="00642C05" w:rsidP="00630126">
            <w:pPr>
              <w:rPr>
                <w:rFonts w:ascii="Helvetica" w:hAnsi="Helvetica" w:cs="Helvetica"/>
                <w:sz w:val="26"/>
                <w:szCs w:val="26"/>
                <w:cs/>
              </w:rPr>
            </w:pPr>
            <w:r>
              <w:rPr>
                <w:rFonts w:ascii="Helvetica" w:hAnsi="Helvetica" w:cs="Helvetica"/>
                <w:sz w:val="26"/>
                <w:szCs w:val="26"/>
                <w:cs/>
              </w:rPr>
              <w:t xml:space="preserve">20.  </w:t>
            </w:r>
            <w:r>
              <w:rPr>
                <w:rFonts w:ascii="Helvetica" w:hAnsi="Helvetica" w:cs="Gautami"/>
                <w:sz w:val="26"/>
                <w:szCs w:val="26"/>
                <w:cs/>
              </w:rPr>
              <w:t>తూర్పుదేశాలకుచంెడాక్టర్</w:t>
            </w:r>
            <w:r>
              <w:rPr>
                <w:rFonts w:ascii="Helvetica" w:hAnsi="Helvetica" w:cs="Helvetica"/>
                <w:sz w:val="26"/>
                <w:szCs w:val="26"/>
                <w:cs/>
              </w:rPr>
              <w:t xml:space="preserve">. </w:t>
            </w:r>
            <w:r>
              <w:rPr>
                <w:rFonts w:ascii="Helvetica" w:hAnsi="Helvetica" w:cs="Gautami"/>
                <w:sz w:val="26"/>
                <w:szCs w:val="26"/>
                <w:cs/>
              </w:rPr>
              <w:t>సర్మహద్మాద్ఇక్బాల్యొక్కప్రకారం</w:t>
            </w:r>
            <w:r>
              <w:rPr>
                <w:rFonts w:ascii="Helvetica" w:hAnsi="Helvetica" w:cs="Helvetica"/>
                <w:sz w:val="26"/>
                <w:szCs w:val="26"/>
                <w:cs/>
              </w:rPr>
              <w:t>:</w:t>
            </w:r>
          </w:p>
        </w:tc>
      </w:tr>
      <w:tr w:rsidR="00642C05" w:rsidTr="00CF0FD4">
        <w:tc>
          <w:tcPr>
            <w:tcW w:w="4698" w:type="dxa"/>
          </w:tcPr>
          <w:p w:rsidR="00642C05" w:rsidRDefault="00642C05" w:rsidP="00E62360">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nazaraatahaikaarobaar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642C05" w:rsidRDefault="00642C05" w:rsidP="00E62360">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878" w:type="dxa"/>
          </w:tcPr>
          <w:p w:rsidR="00642C05" w:rsidRDefault="00642C05" w:rsidP="00630126">
            <w:pPr>
              <w:pStyle w:val="NormalWeb"/>
              <w:spacing w:before="0" w:beforeAutospacing="0" w:after="0" w:afterAutospacing="0"/>
              <w:rPr>
                <w:rFonts w:ascii="Helvetica" w:hAnsi="Helvetica" w:cs="Helvetica"/>
                <w:sz w:val="20"/>
                <w:szCs w:val="20"/>
                <w:cs/>
              </w:rPr>
            </w:pPr>
            <w:r>
              <w:rPr>
                <w:rFonts w:ascii="Helvetica-Oblique" w:hAnsi="Helvetica-Oblique" w:cs="Gautami"/>
                <w:i/>
                <w:iCs/>
                <w:sz w:val="26"/>
                <w:szCs w:val="26"/>
                <w:cs/>
              </w:rPr>
              <w:t>కుచ్ఔర్హినజార్ఆతహైకారబోర్</w:t>
            </w:r>
            <w:r>
              <w:rPr>
                <w:rFonts w:ascii="Helvetica-Oblique" w:hAnsi="Helvetica-Oblique" w:cs="Helvetica-Oblique"/>
                <w:i/>
                <w:iCs/>
                <w:sz w:val="26"/>
                <w:szCs w:val="26"/>
                <w:cs/>
              </w:rPr>
              <w:t>-</w:t>
            </w:r>
            <w:r>
              <w:rPr>
                <w:rFonts w:ascii="Helvetica-Oblique" w:hAnsi="Helvetica-Oblique" w:cs="Gautami"/>
                <w:i/>
                <w:iCs/>
                <w:sz w:val="26"/>
                <w:szCs w:val="26"/>
                <w:cs/>
              </w:rPr>
              <w:t>ఎజహాన్</w:t>
            </w:r>
          </w:p>
          <w:p w:rsidR="00642C05" w:rsidRDefault="00642C05" w:rsidP="00630126">
            <w:pPr>
              <w:rPr>
                <w:rFonts w:ascii="Helvetica" w:hAnsi="Helvetica" w:cs="Helvetica"/>
                <w:sz w:val="26"/>
                <w:szCs w:val="26"/>
                <w:cs/>
              </w:rPr>
            </w:pPr>
            <w:r>
              <w:rPr>
                <w:rFonts w:ascii="Helvetica-Oblique" w:hAnsi="Helvetica-Oblique" w:cs="Gautami"/>
                <w:i/>
                <w:iCs/>
                <w:sz w:val="26"/>
                <w:szCs w:val="26"/>
                <w:cs/>
              </w:rPr>
              <w:t>నిగా</w:t>
            </w:r>
            <w:r>
              <w:rPr>
                <w:rFonts w:ascii="Helvetica-Oblique" w:hAnsi="Helvetica-Oblique" w:cs="Helvetica-Oblique"/>
                <w:i/>
                <w:iCs/>
                <w:sz w:val="26"/>
                <w:szCs w:val="26"/>
                <w:cs/>
              </w:rPr>
              <w:t xml:space="preserve">- </w:t>
            </w:r>
            <w:r>
              <w:rPr>
                <w:rFonts w:ascii="Helvetica-Oblique" w:hAnsi="Helvetica-Oblique" w:cs="Gautami"/>
                <w:i/>
                <w:iCs/>
                <w:sz w:val="26"/>
                <w:szCs w:val="26"/>
                <w:cs/>
              </w:rPr>
              <w:t>ఇషౌఖ్అగర్హొషహీక్</w:t>
            </w:r>
            <w:r>
              <w:rPr>
                <w:rFonts w:ascii="Helvetica-Oblique" w:hAnsi="Helvetica-Oblique" w:cs="Helvetica-Oblique"/>
                <w:i/>
                <w:iCs/>
                <w:sz w:val="26"/>
                <w:szCs w:val="26"/>
                <w:cs/>
              </w:rPr>
              <w:t>-</w:t>
            </w:r>
            <w:r>
              <w:rPr>
                <w:rFonts w:ascii="Helvetica-Oblique" w:hAnsi="Helvetica-Oblique" w:cs="Gautami"/>
                <w:i/>
                <w:iCs/>
                <w:sz w:val="26"/>
                <w:szCs w:val="26"/>
                <w:cs/>
              </w:rPr>
              <w:t>ఇగైనే</w:t>
            </w:r>
            <w:r>
              <w:rPr>
                <w:rFonts w:ascii="Helvetica-Oblique" w:hAnsi="Helvetica-Oblique" w:cs="Helvetica-Oblique"/>
                <w:i/>
                <w:iCs/>
                <w:sz w:val="26"/>
                <w:szCs w:val="26"/>
                <w:cs/>
              </w:rPr>
              <w:t>.</w:t>
            </w:r>
          </w:p>
        </w:tc>
      </w:tr>
      <w:tr w:rsidR="00642C05" w:rsidTr="00CF0FD4">
        <w:tc>
          <w:tcPr>
            <w:tcW w:w="4698" w:type="dxa"/>
          </w:tcPr>
          <w:p w:rsidR="00642C05" w:rsidRDefault="00642C05" w:rsidP="00E62360">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phenomenon, When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878" w:type="dxa"/>
          </w:tcPr>
          <w:p w:rsidR="00642C05" w:rsidRDefault="00642C05" w:rsidP="00630126">
            <w:pPr>
              <w:pStyle w:val="NormalWeb"/>
              <w:spacing w:before="0" w:beforeAutospacing="0" w:after="0" w:afterAutospacing="0"/>
              <w:rPr>
                <w:rFonts w:ascii="Helvetica-Oblique" w:hAnsi="Helvetica-Oblique" w:cs="Helvetica-Oblique"/>
                <w:i/>
                <w:iCs/>
                <w:sz w:val="26"/>
                <w:szCs w:val="26"/>
                <w:cs/>
              </w:rPr>
            </w:pPr>
            <w:r>
              <w:rPr>
                <w:rFonts w:ascii="Helvetica" w:hAnsi="Helvetica" w:cs="Gautami"/>
                <w:sz w:val="26"/>
                <w:szCs w:val="26"/>
                <w:cs/>
              </w:rPr>
              <w:t>ప్రపంచంమొత్తంపూర్తిగాభిన్నంగాఉండేభావనతోఉండేవారికి</w:t>
            </w:r>
            <w:r>
              <w:rPr>
                <w:rFonts w:ascii="Helvetica" w:hAnsi="Helvetica" w:cs="Helvetica"/>
                <w:sz w:val="26"/>
                <w:szCs w:val="26"/>
                <w:cs/>
              </w:rPr>
              <w:t xml:space="preserve">, </w:t>
            </w:r>
            <w:r>
              <w:rPr>
                <w:rFonts w:ascii="Helvetica" w:hAnsi="Helvetica" w:cs="Gautami"/>
                <w:sz w:val="26"/>
                <w:szCs w:val="26"/>
                <w:cs/>
              </w:rPr>
              <w:t>వారిఆలోచనాభావతరంగాల్లో</w:t>
            </w:r>
            <w:r>
              <w:rPr>
                <w:rFonts w:ascii="Helvetica-Oblique" w:hAnsi="Helvetica-Oblique" w:cs="Gautami"/>
                <w:i/>
                <w:iCs/>
                <w:sz w:val="26"/>
                <w:szCs w:val="26"/>
                <w:cs/>
              </w:rPr>
              <w:t>నిగా</w:t>
            </w:r>
            <w:r>
              <w:rPr>
                <w:rFonts w:ascii="Helvetica-Oblique" w:hAnsi="Helvetica-Oblique" w:cs="Helvetica-Oblique"/>
                <w:i/>
                <w:iCs/>
                <w:sz w:val="26"/>
                <w:szCs w:val="26"/>
                <w:cs/>
              </w:rPr>
              <w:t xml:space="preserve">- </w:t>
            </w:r>
            <w:r>
              <w:rPr>
                <w:rFonts w:ascii="Helvetica-Oblique" w:hAnsi="Helvetica-Oblique" w:cs="Gautami"/>
                <w:i/>
                <w:iCs/>
                <w:sz w:val="26"/>
                <w:szCs w:val="26"/>
                <w:cs/>
              </w:rPr>
              <w:t>ఇషౌఖ్</w:t>
            </w:r>
            <w:r>
              <w:rPr>
                <w:rFonts w:ascii="Helvetica" w:hAnsi="Helvetica" w:cs="Gautami"/>
                <w:sz w:val="26"/>
                <w:szCs w:val="26"/>
                <w:cs/>
              </w:rPr>
              <w:t>చేర్చబడింది</w:t>
            </w:r>
            <w:r>
              <w:rPr>
                <w:rFonts w:ascii="Helvetica" w:hAnsi="Helvetica" w:cs="Helvetica"/>
                <w:sz w:val="26"/>
                <w:szCs w:val="26"/>
                <w:cs/>
              </w:rPr>
              <w:t>..</w:t>
            </w:r>
          </w:p>
        </w:tc>
      </w:tr>
      <w:tr w:rsidR="00642C05" w:rsidTr="00CF0FD4">
        <w:tc>
          <w:tcPr>
            <w:tcW w:w="4698" w:type="dxa"/>
          </w:tcPr>
          <w:p w:rsidR="00642C05" w:rsidRDefault="00642C05" w:rsidP="00E62360">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w:t>
            </w:r>
            <w:proofErr w:type="gramStart"/>
            <w:r>
              <w:rPr>
                <w:rFonts w:ascii="Helvetica" w:hAnsi="Helvetica"/>
                <w:sz w:val="26"/>
                <w:szCs w:val="26"/>
              </w:rPr>
              <w:t>all that</w:t>
            </w:r>
            <w:proofErr w:type="gramEnd"/>
            <w:r>
              <w:rPr>
                <w:rFonts w:ascii="Helvetica" w:hAnsi="Helvetica"/>
                <w:sz w:val="26"/>
                <w:szCs w:val="26"/>
              </w:rPr>
              <w:t xml:space="preserve"> one sees.)</w:t>
            </w:r>
          </w:p>
        </w:tc>
        <w:tc>
          <w:tcPr>
            <w:tcW w:w="4878" w:type="dxa"/>
          </w:tcPr>
          <w:p w:rsidR="00642C05" w:rsidRDefault="00642C05" w:rsidP="00630126">
            <w:pPr>
              <w:pStyle w:val="NormalWeb"/>
              <w:spacing w:before="0" w:beforeAutospacing="0" w:after="0" w:afterAutospacing="0"/>
              <w:rPr>
                <w:rFonts w:ascii="Helvetica" w:hAnsi="Helvetica" w:cs="Helvetica"/>
                <w:sz w:val="26"/>
                <w:szCs w:val="26"/>
                <w:cs/>
              </w:rPr>
            </w:pPr>
            <w:r>
              <w:rPr>
                <w:rFonts w:cs="Gautami"/>
                <w:cs/>
              </w:rPr>
              <w:t>ఇక్బాల్యొక్కనిగా</w:t>
            </w:r>
            <w:r>
              <w:rPr>
                <w:cs/>
              </w:rPr>
              <w:t xml:space="preserve">- </w:t>
            </w:r>
            <w:r>
              <w:rPr>
                <w:rFonts w:cs="Gautami"/>
                <w:cs/>
              </w:rPr>
              <w:t>ఇషౌఖ్భావనఅనేదిమనంచూసేప్రతిదీదేవుడిద్వారారూపొందించబడిందిఅనితెలియజేస్తుంది</w:t>
            </w:r>
            <w:r>
              <w:rPr>
                <w:cs/>
              </w:rPr>
              <w:t>.</w:t>
            </w:r>
          </w:p>
        </w:tc>
      </w:tr>
    </w:tbl>
    <w:p w:rsidR="00FE4CE8" w:rsidRDefault="00FE4CE8"/>
    <w:sectPr w:rsidR="00FE4CE8" w:rsidSect="00BE4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60"/>
    <w:rsid w:val="003F0D92"/>
    <w:rsid w:val="004A6AD8"/>
    <w:rsid w:val="00642C05"/>
    <w:rsid w:val="00BE4706"/>
    <w:rsid w:val="00CF0FD4"/>
    <w:rsid w:val="00E62360"/>
    <w:rsid w:val="00FE4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atindia.org/" TargetMode="Externa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Owner</cp:lastModifiedBy>
  <cp:revision>2</cp:revision>
  <dcterms:created xsi:type="dcterms:W3CDTF">2018-01-25T07:46:00Z</dcterms:created>
  <dcterms:modified xsi:type="dcterms:W3CDTF">2018-01-25T07:46:00Z</dcterms:modified>
</cp:coreProperties>
</file>